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30" w:rsidRDefault="00742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69EC799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:rsidR="00736230" w:rsidRDefault="007362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a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6230">
        <w:tc>
          <w:tcPr>
            <w:tcW w:w="1566" w:type="dxa"/>
          </w:tcPr>
          <w:p w:rsidR="00736230" w:rsidRDefault="007421F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:rsidR="00736230" w:rsidRDefault="00736230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736230">
        <w:tc>
          <w:tcPr>
            <w:tcW w:w="1566" w:type="dxa"/>
          </w:tcPr>
          <w:p w:rsidR="00736230" w:rsidRDefault="007421F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object w:dxaOrig="12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63.75pt;height:35.25pt;visibility:visible" o:ole="">
                  <v:imagedata r:id="rId6" o:title=""/>
                  <v:path o:extrusionok="t"/>
                </v:shape>
                <o:OLEObject Type="Embed" ShapeID="_x0000_s0" DrawAspect="Content" ObjectID="_1789397628" r:id="rId7"/>
              </w:object>
            </w:r>
          </w:p>
        </w:tc>
        <w:tc>
          <w:tcPr>
            <w:tcW w:w="9174" w:type="dxa"/>
          </w:tcPr>
          <w:p w:rsidR="00736230" w:rsidRDefault="007421F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736230">
        <w:tc>
          <w:tcPr>
            <w:tcW w:w="1566" w:type="dxa"/>
          </w:tcPr>
          <w:p w:rsidR="00736230" w:rsidRDefault="007421F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:rsidR="00736230" w:rsidRDefault="007421F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 w:rsidR="00736230">
        <w:trPr>
          <w:trHeight w:val="732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:rsidR="00736230" w:rsidRDefault="007421F8">
            <w:pPr>
              <w:widowControl w:val="0"/>
              <w:ind w:left="0" w:hanging="2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105064, Москва, Кривоколенный пер. д. 5, с.4</w:t>
            </w:r>
          </w:p>
          <w:p w:rsidR="00736230" w:rsidRDefault="007421F8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Тел./факс: (495)545-0621, 961-6127    E-</w:t>
            </w:r>
            <w:proofErr w:type="spellStart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: </w:t>
            </w:r>
            <w:hyperlink r:id="rId8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</w:t>
            </w:r>
            <w:hyperlink r:id="rId9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www.viaduk.ru</w:t>
              </w:r>
            </w:hyperlink>
          </w:p>
          <w:p w:rsidR="00736230" w:rsidRDefault="00736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FF"/>
              </w:rPr>
            </w:pPr>
          </w:p>
        </w:tc>
      </w:tr>
    </w:tbl>
    <w:p w:rsidR="00736230" w:rsidRDefault="00CF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hyperlink r:id="rId10" w:history="1">
        <w:r w:rsidRPr="00BC1427">
          <w:rPr>
            <w:rStyle w:val="a4"/>
            <w:rFonts w:ascii="Arial" w:eastAsia="Arial" w:hAnsi="Arial" w:cs="Arial"/>
            <w:sz w:val="22"/>
            <w:szCs w:val="22"/>
          </w:rPr>
          <w:t>https://www.viaduk.ru/travel/tur-na-3-dnya-saratov-marks-engels-po-sledam-nemtsev-povolzhya/</w:t>
        </w:r>
      </w:hyperlink>
    </w:p>
    <w:p w:rsidR="00CF3CF9" w:rsidRDefault="00CF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br/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Тур на 3 дня</w:t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Саратов-Маркс-Энгельс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дня / 2 ночи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«Немцы Поволжья»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«Немцы Поволжья» - это переселенцы и их потомки из Европы XVIII века, которые начали свою историю на берегах Волги после подписания манифестов 1761-1763 гг. Екатериной II. Этот новый уникальный этнос подарил миру таких великих людей, как композитора Альфре</w:t>
      </w:r>
      <w:r>
        <w:rPr>
          <w:rFonts w:ascii="Arial" w:eastAsia="Arial" w:hAnsi="Arial" w:cs="Arial"/>
          <w:color w:val="000000"/>
        </w:rPr>
        <w:t xml:space="preserve">да </w:t>
      </w:r>
      <w:proofErr w:type="spellStart"/>
      <w:r>
        <w:rPr>
          <w:rFonts w:ascii="Arial" w:eastAsia="Arial" w:hAnsi="Arial" w:cs="Arial"/>
          <w:color w:val="000000"/>
        </w:rPr>
        <w:t>Шнитке</w:t>
      </w:r>
      <w:proofErr w:type="spellEnd"/>
      <w:r>
        <w:rPr>
          <w:rFonts w:ascii="Arial" w:eastAsia="Arial" w:hAnsi="Arial" w:cs="Arial"/>
          <w:color w:val="000000"/>
        </w:rPr>
        <w:t xml:space="preserve">, писателя Льва Кассиля, единственного заслуженного художника АРНП Якова Вебера, воспевшего родную для него Волгу. В ходе посещения Саратова, бывшей столицы немецкой республики – Покровска (ныне Энгельс) и </w:t>
      </w:r>
      <w:proofErr w:type="spellStart"/>
      <w:r>
        <w:rPr>
          <w:rFonts w:ascii="Arial" w:eastAsia="Arial" w:hAnsi="Arial" w:cs="Arial"/>
          <w:color w:val="000000"/>
        </w:rPr>
        <w:t>Екатериненштадта</w:t>
      </w:r>
      <w:proofErr w:type="spellEnd"/>
      <w:r>
        <w:rPr>
          <w:rFonts w:ascii="Arial" w:eastAsia="Arial" w:hAnsi="Arial" w:cs="Arial"/>
          <w:color w:val="000000"/>
        </w:rPr>
        <w:t xml:space="preserve"> (ныне Маркс) вы увидите </w:t>
      </w:r>
      <w:r>
        <w:rPr>
          <w:rFonts w:ascii="Arial" w:eastAsia="Arial" w:hAnsi="Arial" w:cs="Arial"/>
          <w:color w:val="000000"/>
        </w:rPr>
        <w:t>сохранившиеся памятники истории и культуры поволжских немцев: малая мельница братьев Шмидт, особняки, похожие на замки, «мучных королей» XIX века, а также Лютеранские и Католические соборы, узнаете трагические страницы истории, оживающие в исторических инт</w:t>
      </w:r>
      <w:r>
        <w:rPr>
          <w:rFonts w:ascii="Arial" w:eastAsia="Arial" w:hAnsi="Arial" w:cs="Arial"/>
          <w:color w:val="000000"/>
        </w:rPr>
        <w:t xml:space="preserve">ерьерах музеев. Вы получите настоящее удовольствие от звучания органа в Католическом соборе Христа Царя. 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Тур наполнен гастрономией поволжских немцев, которую стоит попробовать</w:t>
      </w: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Даты заездов: </w:t>
      </w:r>
      <w:r>
        <w:rPr>
          <w:rFonts w:ascii="Arial" w:eastAsia="Arial" w:hAnsi="Arial" w:cs="Arial"/>
        </w:rPr>
        <w:t>22-24.02, 07-09.03, 02-04.05, 08-10.05, 12-14.06, 11-13.07, 15-1</w:t>
      </w:r>
      <w:r>
        <w:rPr>
          <w:rFonts w:ascii="Arial" w:eastAsia="Arial" w:hAnsi="Arial" w:cs="Arial"/>
        </w:rPr>
        <w:t>7.08, 12-14.09, 10-12.10, 02-04.11, 19-21.12.2025 года</w:t>
      </w: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white"/>
        </w:rPr>
      </w:pPr>
    </w:p>
    <w:p w:rsidR="00736230" w:rsidRDefault="007421F8" w:rsidP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 день</w:t>
      </w:r>
      <w:r>
        <w:rPr>
          <w:rFonts w:ascii="Arial" w:eastAsia="Arial" w:hAnsi="Arial" w:cs="Arial"/>
          <w:b/>
          <w:color w:val="000000"/>
          <w:sz w:val="21"/>
          <w:szCs w:val="21"/>
        </w:rPr>
        <w:t>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Прибытие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в Саратов.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09:55 Встреча с гидом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на площади железнодорожного вокзала.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Обзорная экскурсия по Саратову.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Вы окунетесь в прошлое и будущее российской глубинки, ее богатейшую историю, познакомитесь с обычаями и традициями области, красивейшей архитектурой 19 века. Вы узнаете о немцах Поволжья - народе, сформировавшемся в России из потомков переселенцев из герм</w:t>
      </w:r>
      <w:r>
        <w:rPr>
          <w:rFonts w:ascii="Arial" w:eastAsia="Arial" w:hAnsi="Arial" w:cs="Arial"/>
          <w:color w:val="000000"/>
          <w:sz w:val="22"/>
          <w:szCs w:val="22"/>
        </w:rPr>
        <w:t>анских государств, расселенных в XVIII веке в Поволжье по манифесту императрицы Екатерины II и проживавших там до 1941 года. В Саратовской области сохранилось значительное количество памятников истории и культуры, которые познакомят вас с историей, культур</w:t>
      </w:r>
      <w:r>
        <w:rPr>
          <w:rFonts w:ascii="Arial" w:eastAsia="Arial" w:hAnsi="Arial" w:cs="Arial"/>
          <w:color w:val="000000"/>
          <w:sz w:val="22"/>
          <w:szCs w:val="22"/>
        </w:rPr>
        <w:t>ой и традициями поволжских немцев.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Завтрак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 кафе города.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Переезд на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Соколовую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гору.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Экскурсия по Парку Победы</w:t>
      </w:r>
      <w:r>
        <w:rPr>
          <w:rFonts w:ascii="Arial" w:eastAsia="Arial" w:hAnsi="Arial" w:cs="Arial"/>
          <w:color w:val="000000"/>
          <w:sz w:val="22"/>
          <w:szCs w:val="22"/>
        </w:rPr>
        <w:t>, на легендарной Соколовой горе, памятник «Журавли».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Это живописный уголок природы, который украшают голубые ели, развесистые каштаны, белоствольн</w:t>
      </w:r>
      <w:r>
        <w:rPr>
          <w:rFonts w:ascii="Arial" w:eastAsia="Arial" w:hAnsi="Arial" w:cs="Arial"/>
          <w:color w:val="000000"/>
          <w:sz w:val="22"/>
          <w:szCs w:val="22"/>
        </w:rPr>
        <w:t>ые березы, пирамидальные серебристые тополя. Со смотровых площадок открываются бескрайние волжские просторы, автодорожные и железнодорожный мосты через красавицу Волгу, виды г. Саратова и Энгельса – города, расположенного по другую сторону реки.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Посещение </w:t>
      </w:r>
      <w:r>
        <w:rPr>
          <w:rFonts w:ascii="Arial" w:eastAsia="Arial" w:hAnsi="Arial" w:cs="Arial"/>
          <w:b/>
          <w:color w:val="000000"/>
          <w:sz w:val="22"/>
          <w:szCs w:val="22"/>
        </w:rPr>
        <w:t>Музея боевой и трудовой славы</w:t>
      </w:r>
      <w:r>
        <w:rPr>
          <w:rFonts w:ascii="Arial" w:eastAsia="Arial" w:hAnsi="Arial" w:cs="Arial"/>
          <w:color w:val="000000"/>
          <w:sz w:val="22"/>
          <w:szCs w:val="22"/>
        </w:rPr>
        <w:t>. В зале музея – единственный сохранившийся в мире самолет Як-1, легенда военного времени, символ воинского и трудового подвига периода Великой Отечественной войны. Удивительная история, связанная с самолетом, вдохновила всю ст</w:t>
      </w:r>
      <w:r>
        <w:rPr>
          <w:rFonts w:ascii="Arial" w:eastAsia="Arial" w:hAnsi="Arial" w:cs="Arial"/>
          <w:color w:val="000000"/>
          <w:sz w:val="22"/>
          <w:szCs w:val="22"/>
        </w:rPr>
        <w:t>рану на патриотические почины. В экспозиции бесценные экспонаты: документы, фотографии, награды, знамена воинских соединений.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Среди представленных экспонатов - материалы, связанные с историей Автономной Республики Немцев Поволжья – первый выпускавшийся сер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ийно в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г.Марксштадт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трактор «Карлик», карта АССР НП, документы и личные вещи, рассказывающие о Саратовских госпиталях. В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годы Великой Отечественной войны в эвакогоспиталях проходили лечение наряду с советскими и немецкие солдаты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Продолжение обзорной экску</w:t>
      </w:r>
      <w:r>
        <w:rPr>
          <w:rFonts w:ascii="Arial" w:eastAsia="Arial" w:hAnsi="Arial" w:cs="Arial"/>
          <w:b/>
          <w:color w:val="000000"/>
          <w:sz w:val="22"/>
          <w:szCs w:val="22"/>
        </w:rPr>
        <w:t>рсии продолжится по пути к цирку братьев Никитиных.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Вы прогуляетесь по самой длинной пешеходной улице Восточной Европы, проспекту Столыпина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(бывшей Немецкой улице), так называемый Саратовский Арбат. Полюбуетесь гостиницей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Астория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», цирком братьев Никитины</w:t>
      </w:r>
      <w:r>
        <w:rPr>
          <w:rFonts w:ascii="Arial" w:eastAsia="Arial" w:hAnsi="Arial" w:cs="Arial"/>
          <w:color w:val="000000"/>
          <w:sz w:val="22"/>
          <w:szCs w:val="22"/>
        </w:rPr>
        <w:t>х с кариатидами (Первый Стационарный цирк в России) и Саратовский Крытый рынок, здание которого занимает целый квартал. Многочисленные немецкие дома поведают о роли немцев в развитии Саратова.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Обед </w:t>
      </w:r>
      <w:r>
        <w:rPr>
          <w:rFonts w:ascii="Arial" w:eastAsia="Arial" w:hAnsi="Arial" w:cs="Arial"/>
          <w:b/>
          <w:sz w:val="22"/>
          <w:szCs w:val="22"/>
        </w:rPr>
        <w:t xml:space="preserve">«по-саратовски»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в ресторане «Пивной бульвар» </w:t>
      </w:r>
      <w:r>
        <w:rPr>
          <w:rFonts w:ascii="Arial" w:eastAsia="Arial" w:hAnsi="Arial" w:cs="Arial"/>
          <w:color w:val="000000"/>
          <w:sz w:val="22"/>
          <w:szCs w:val="22"/>
        </w:rPr>
        <w:t>(в меню входит борщ, «Саратовский калач», истинно саратовское лакомство – пирожное «Волга»).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 xml:space="preserve">Продолжение обзорной экскурсии. </w:t>
      </w:r>
      <w:r>
        <w:rPr>
          <w:rFonts w:ascii="Arial" w:eastAsia="Arial" w:hAnsi="Arial" w:cs="Arial"/>
          <w:color w:val="000000"/>
          <w:sz w:val="22"/>
          <w:szCs w:val="22"/>
        </w:rPr>
        <w:t>Каменные строения на крыше одной из старейших гостиниц Саратова. Здесь есть возможность посетить сувенирные магазины, сфотографиров</w:t>
      </w:r>
      <w:r>
        <w:rPr>
          <w:rFonts w:ascii="Arial" w:eastAsia="Arial" w:hAnsi="Arial" w:cs="Arial"/>
          <w:color w:val="000000"/>
          <w:sz w:val="22"/>
          <w:szCs w:val="22"/>
        </w:rPr>
        <w:t>аться со скульптурами, украшающих проспект.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Памятник по мотивам песни из к/ф «Дело было в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Пенькове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», чей мотив и текст можно по праву считать неофициальном гимном. Г. Саратова. «Огней так много золотых на улицах Саратова». Памятник Н.Г. Чернышевскому. Имен</w:t>
      </w:r>
      <w:r>
        <w:rPr>
          <w:rFonts w:ascii="Arial" w:eastAsia="Arial" w:hAnsi="Arial" w:cs="Arial"/>
          <w:color w:val="000000"/>
          <w:sz w:val="22"/>
          <w:szCs w:val="22"/>
        </w:rPr>
        <w:t>но в Саратове родился, учился и работал писатель, философ, литературный критик, публицист и революционер Николай Гаврилович Чернышевский.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Памятник самому известному Саратовскому губернатору – Столыпину и музей им. Радищева.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Саратовский академический театр </w:t>
      </w:r>
      <w:r>
        <w:rPr>
          <w:rFonts w:ascii="Arial" w:eastAsia="Arial" w:hAnsi="Arial" w:cs="Arial"/>
          <w:color w:val="000000"/>
          <w:sz w:val="22"/>
          <w:szCs w:val="22"/>
        </w:rPr>
        <w:t>оперы и балета. Фотосессия.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Набережная Волги в Саратове получила свое название в честь первого космонавта. Гагарин после знаменитого полета приземлился в районе Саратова. В память об этом событии на Набережной установлен памятник Гагарину, стоящий в центре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одноименной площади. Отсюда расходятся несколько дорожек, где между аккуратно подстриженных кустов и деревьев установлены памятные таблички. Они посвящены людям и событиям, связанным с историей покорения космоса.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Размещение в гостинице.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За доп. плату (по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желанию)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можно посетить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Энгельсскую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картинную галерею Мыльникова или совершить прогулку на теплоходе по Волге (в сезон навигации).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Завтрак в гостинице.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Переезд в город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Энгельс. </w:t>
      </w:r>
      <w:r>
        <w:rPr>
          <w:rFonts w:ascii="Arial" w:eastAsia="Arial" w:hAnsi="Arial" w:cs="Arial"/>
          <w:color w:val="000000"/>
          <w:sz w:val="22"/>
          <w:szCs w:val="22"/>
        </w:rPr>
        <w:t>7 км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Обзорная экскурсия по Энгельсу. </w:t>
      </w:r>
      <w:r>
        <w:rPr>
          <w:rFonts w:ascii="Arial" w:eastAsia="Arial" w:hAnsi="Arial" w:cs="Arial"/>
          <w:color w:val="000000"/>
          <w:sz w:val="22"/>
          <w:szCs w:val="22"/>
        </w:rPr>
        <w:t>Энгельс расположен на правом берегу Волги, напротив Саратова, это второй по числу жителей город Саратовской области. С 1922 по 1941 годы – столица Автономной Республики Немцев Поволжья.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Экскурсия в Бывший Центральный музей Немцев Поволжья (ныне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Энгельсский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Краеведческий музей.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Посещение экспозиции «Немецкая история на Волге конец XVIII – середина XIX вв.», а также выставку «Я Вебер – певец Волги». Музей обладает ценнейшим и самым крупным в стране собранием работ единственного Заслуженного художника АССР нем</w:t>
      </w:r>
      <w:r>
        <w:rPr>
          <w:rFonts w:ascii="Arial" w:eastAsia="Arial" w:hAnsi="Arial" w:cs="Arial"/>
          <w:color w:val="000000"/>
          <w:sz w:val="22"/>
          <w:szCs w:val="22"/>
        </w:rPr>
        <w:t>цев Поволжья Якова Вебера.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Jakob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Weber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Wolgasänger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Экскурсия будет проходить совместно с Центром немецкой культуры г. Энгельса.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Центр занимается возрождением, сохранением и развитием культуры российских немцев. Для вас приготовлена развлекательная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программа и общение с потомками российских немцев, проживающими в России.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Пешеходная экскурсия по историческому центру Энгельса.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Экскурсия пройдет в исторической части города. Вы пройдете по скверам выдающихся личностей, родившихся в Энгельсе: музыкальног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 деятеля XX века - Альфреда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Шнитке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и знаменитого детского писателя - Льва Кассиля.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Экскурсия в Государственный исторический архив немцев Поволжья.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В архиве хранится более 200 тысяч уникальных документов по истории немцев Поволжья, начиная с истории засел</w:t>
      </w:r>
      <w:r>
        <w:rPr>
          <w:rFonts w:ascii="Arial" w:eastAsia="Arial" w:hAnsi="Arial" w:cs="Arial"/>
          <w:color w:val="000000"/>
          <w:sz w:val="22"/>
          <w:szCs w:val="22"/>
        </w:rPr>
        <w:t>ения Поволжских земель до периода ликвидации Немецкой Республики. Здание, в котором располагается архив - бывшее здание хлебного амбара, построенного в начале XX столетия, сегодня оно является памятником градостроительства и архитектуры регионального значе</w:t>
      </w:r>
      <w:r>
        <w:rPr>
          <w:rFonts w:ascii="Arial" w:eastAsia="Arial" w:hAnsi="Arial" w:cs="Arial"/>
          <w:color w:val="000000"/>
          <w:sz w:val="22"/>
          <w:szCs w:val="22"/>
        </w:rPr>
        <w:t>ния.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Обед в ресторане «Брудершафт» из немецких блюд со стопочкой немецкого шнапса: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Салат немецкий (овощной салат со свининой и горчичной заправкой);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Суп-гуляш куриный (насыщенный куриный суп с овощами);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Шницель из свинины с цветной капустой (запанированная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свиная вырезка с гарниром из запеченной цветной капусты); Морс клюквенный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Переезд в Маркс</w:t>
      </w:r>
      <w:r>
        <w:rPr>
          <w:rFonts w:ascii="Arial" w:eastAsia="Arial" w:hAnsi="Arial" w:cs="Arial"/>
          <w:color w:val="000000"/>
          <w:sz w:val="22"/>
          <w:szCs w:val="22"/>
        </w:rPr>
        <w:t>. 60 км.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Своеобразие архитектуры города заключается, в основном, в небольших кирпичных строениях, улицах,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расположенных по-немецки аккуратно. Вдоль каждой из них идут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ровные ряды берез, каштанов, фруктовых деревьев. В палисадниках и рядом с домами - небольшие клумбы. Все это делает город по-домашнему уютным и красивым. Старинные улочки Маркса - излюбленная тема местных художников. Их картины нередко выставляются в крае</w:t>
      </w:r>
      <w:r>
        <w:rPr>
          <w:rFonts w:ascii="Arial" w:eastAsia="Arial" w:hAnsi="Arial" w:cs="Arial"/>
          <w:color w:val="000000"/>
          <w:sz w:val="22"/>
          <w:szCs w:val="22"/>
        </w:rPr>
        <w:t>ведческом музее.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Экскурсия в католическую церковь Христа Царя с концертом органной музыки.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Посещение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Марксовского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Краеведческого музея.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Музей обладает обширной коллекцией, посвященной периоду немецкой колонии. 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Театрализованное представление прямо в историч</w:t>
      </w:r>
      <w:r>
        <w:rPr>
          <w:rFonts w:ascii="Arial" w:eastAsia="Arial" w:hAnsi="Arial" w:cs="Arial"/>
          <w:b/>
          <w:color w:val="000000"/>
          <w:sz w:val="22"/>
          <w:szCs w:val="22"/>
        </w:rPr>
        <w:t>еских инсталляция</w:t>
      </w:r>
      <w:r>
        <w:rPr>
          <w:rFonts w:ascii="Arial" w:eastAsia="Arial" w:hAnsi="Arial" w:cs="Arial"/>
          <w:color w:val="000000"/>
          <w:sz w:val="22"/>
          <w:szCs w:val="22"/>
        </w:rPr>
        <w:t>х быта немецких колонистов погрузит вас в атмосферу прошлого.</w:t>
      </w:r>
      <w:r>
        <w:rPr>
          <w:rFonts w:ascii="Arial" w:eastAsia="Arial" w:hAnsi="Arial" w:cs="Arial"/>
          <w:sz w:val="22"/>
          <w:szCs w:val="22"/>
        </w:rPr>
        <w:br/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Автобусно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-пешеходная экскурсия по Марксу, с посещением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Марксовского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Лютеранского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Собора с выступлением вокальной группы.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История Маркса тесно связана с историей иностранной коло</w:t>
      </w:r>
      <w:r>
        <w:rPr>
          <w:rFonts w:ascii="Arial" w:eastAsia="Arial" w:hAnsi="Arial" w:cs="Arial"/>
          <w:color w:val="000000"/>
          <w:sz w:val="22"/>
          <w:szCs w:val="22"/>
        </w:rPr>
        <w:t>низации Саратовского Заволжья, когда согласно Указу Екатерины, II иностранные колонисты стали селиться на берегах Волги. В 1763 году по велению императрицы светлейший князь Григорий Орлов провел объезд волжских земель, чтобы выбрать лучшие для поселений. П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ереселенцы в 1765 году основали город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Екатериненштадт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который и стал центром всех немецких колоний, сегодня - город Маркс.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Памятник Фритьофу Нансену</w:t>
      </w:r>
      <w:r>
        <w:rPr>
          <w:rFonts w:ascii="Arial" w:eastAsia="Arial" w:hAnsi="Arial" w:cs="Arial"/>
          <w:color w:val="000000"/>
          <w:sz w:val="22"/>
          <w:szCs w:val="22"/>
        </w:rPr>
        <w:t>, норвежскому полярному исследователю, ученому, который внес большой вклад в оказание помощи голодающим Пов</w:t>
      </w:r>
      <w:r>
        <w:rPr>
          <w:rFonts w:ascii="Arial" w:eastAsia="Arial" w:hAnsi="Arial" w:cs="Arial"/>
          <w:color w:val="000000"/>
          <w:sz w:val="22"/>
          <w:szCs w:val="22"/>
        </w:rPr>
        <w:t>олжья в 20-е годы XX века. Памятник установлен на том самом месте, на котором Нансен бывал и разгружал продовольственную помощь.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Переезд в г. Саратов</w:t>
      </w:r>
      <w:r>
        <w:rPr>
          <w:rFonts w:ascii="Arial" w:eastAsia="Arial" w:hAnsi="Arial" w:cs="Arial"/>
          <w:color w:val="000000"/>
          <w:sz w:val="22"/>
          <w:szCs w:val="22"/>
        </w:rPr>
        <w:t>. 60 км.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Ужин в гостинице с интерактивной программой от студии исторического танца «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Lete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» с исполнением нар</w:t>
      </w:r>
      <w:r>
        <w:rPr>
          <w:rFonts w:ascii="Arial" w:eastAsia="Arial" w:hAnsi="Arial" w:cs="Arial"/>
          <w:b/>
          <w:color w:val="000000"/>
          <w:sz w:val="22"/>
          <w:szCs w:val="22"/>
        </w:rPr>
        <w:t>одных и бальных немецких танцев.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Свобо</w:t>
      </w:r>
      <w:r>
        <w:rPr>
          <w:rFonts w:ascii="Arial" w:eastAsia="Arial" w:hAnsi="Arial" w:cs="Arial"/>
          <w:b/>
          <w:sz w:val="22"/>
          <w:szCs w:val="22"/>
        </w:rPr>
        <w:t>дное время.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 день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Завтрак в гостинице.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Освобождение номеров.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Экскурсия в Саратовский государственный художественный музей им. А.Н. Радищева.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Музей – настоящая художественная жемчужина Поволжья, он принадлежит к числу старейших музеев России и является первым общедоступным музеем в провинции. Музей был открыт в 1885 году стараниями внука Алексея Радищева, художника-мариниста Алексея Боголюбова.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Подлинным богатством музея является собрание отечественного искусства: иконы XV–XX веков, работы кисти мастеров, составивших славу русской живописи, Дмитрия Левицкого, Владимира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Боровиковского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Ореста Кипренского, Карла Брюллова, пейзажи Александра Иванова</w:t>
      </w:r>
      <w:r>
        <w:rPr>
          <w:rFonts w:ascii="Arial" w:eastAsia="Arial" w:hAnsi="Arial" w:cs="Arial"/>
          <w:color w:val="000000"/>
          <w:sz w:val="22"/>
          <w:szCs w:val="22"/>
        </w:rPr>
        <w:t>, полотна Ивана Репина, Ивана Шишкина, Архипа Куинджи, Василия Сурикова, Исаака Левитана. В коллекции музея есть работы Валентина Серова, Константина Коровина, Михаила Врубеля, знаменитых уроженцев Саратова и Саратовской губернии – Виктора Борисова-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Мусатов</w:t>
      </w:r>
      <w:r>
        <w:rPr>
          <w:rFonts w:ascii="Arial" w:eastAsia="Arial" w:hAnsi="Arial" w:cs="Arial"/>
          <w:color w:val="000000"/>
          <w:sz w:val="22"/>
          <w:szCs w:val="22"/>
        </w:rPr>
        <w:t>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Павла Кузнецова, Кузьмы Петрова-Водкина.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Пешеходная экскурсия по историческому центру Саратова</w:t>
      </w:r>
      <w:r>
        <w:rPr>
          <w:rFonts w:ascii="Arial" w:eastAsia="Arial" w:hAnsi="Arial" w:cs="Arial"/>
          <w:color w:val="000000"/>
          <w:sz w:val="22"/>
          <w:szCs w:val="22"/>
        </w:rPr>
        <w:t>. Вы пройдете по новой пешеходной зоне - улице Волжской и рассмотрите во всех деталях красивые купеческие дома Саратова. Здесь расположились три красивейших ос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обняка, связанные с семьями поволжских немцев-мукомолов: Шмидта, Бореля,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Рейнике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и дом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Бэндера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Экскурсия в Католический Собор Святых Апостолов Петра и Павла.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Собор имеет статус кафедрального в Епархии Святого Климента (с центром в Саратове). Саратов, как </w:t>
      </w:r>
      <w:r>
        <w:rPr>
          <w:rFonts w:ascii="Arial" w:eastAsia="Arial" w:hAnsi="Arial" w:cs="Arial"/>
          <w:color w:val="000000"/>
          <w:sz w:val="22"/>
          <w:szCs w:val="22"/>
        </w:rPr>
        <w:t>центр немцев Поволжья, был в то же время и одним из самых больших центров католичества с Российской империи.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Посещение Сувенирного магазина.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Обед в ресторане «Одесса» из немецких блюд: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Салат картофельный; Крем-суп сливочный с беконом; Капуста тушеная с дом</w:t>
      </w:r>
      <w:r>
        <w:rPr>
          <w:rFonts w:ascii="Arial" w:eastAsia="Arial" w:hAnsi="Arial" w:cs="Arial"/>
          <w:color w:val="000000"/>
          <w:sz w:val="22"/>
          <w:szCs w:val="22"/>
        </w:rPr>
        <w:t>ашней колбасой;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Сбитень на натуральном меде из Хвалынска с имбирем и пряностями.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За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val="single"/>
        </w:rPr>
        <w:t>доп.плату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можно попробовать настоящего немецкого пива.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Вас ожидает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подарок: «Саратовский калач»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гастрономический бренд региона.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Экскурсия продолжается к мельнице купцов братьев Шмидт.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В середине XIX века братьев Шмидт называли «мучными королями», они занимали первое место в России по производству муки. Величественное здание мельницы возвышается в центре Саратова на берегу Волги. По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ходу экскурсии вы познакомитесь познакомиться с родовыми особняками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Рейнике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Шмидта, мельнице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Рейнике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17:00 (Местное время) Время окончания программы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Переезд на ж/д вокзал. Отъезд.</w:t>
      </w: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before="120" w:after="20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ФИРМА ОСТАВЛЯЕТ ЗА СОБОЙ ПРАВО ЗАМЕНЯТЬ ЭКСКУРСИИ НА РАВНОЦЕННЫЕ И ИЗМЕН</w:t>
      </w:r>
      <w:r>
        <w:rPr>
          <w:rFonts w:ascii="Arial" w:eastAsia="Arial" w:hAnsi="Arial" w:cs="Arial"/>
          <w:b/>
          <w:color w:val="000000"/>
        </w:rPr>
        <w:t>ЯТЬ ПОРЯДОК ВЫПОЛНЕНИЯ ПРОГРАММЫ!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</w:t>
      </w: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 в рублях: </w:t>
      </w: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fb"/>
        <w:tblW w:w="10750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5810"/>
        <w:gridCol w:w="4940"/>
      </w:tblGrid>
      <w:tr w:rsidR="00736230">
        <w:tc>
          <w:tcPr>
            <w:tcW w:w="10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«Словакия» 3* (Саратов)</w:t>
            </w:r>
          </w:p>
          <w:p w:rsidR="00736230" w:rsidRDefault="00736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 местный стандарт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25500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 местный стандарт (пенсионеры)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24225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 местный стандарт (дети до 12 лет на основном месте)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tabs>
                <w:tab w:val="left" w:pos="2543"/>
              </w:tabs>
              <w:spacing w:before="12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24225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 местный комфорт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26500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 местный комфорт (пенсионеры)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25175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 местный стандарт (дети до 12 лет на основном месте)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tabs>
                <w:tab w:val="left" w:pos="2543"/>
              </w:tabs>
              <w:spacing w:before="12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25175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местный стандарт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28300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местный стандарт (пенсионеры)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26885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местный комфорт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29800</w:t>
            </w:r>
          </w:p>
        </w:tc>
      </w:tr>
      <w:tr w:rsidR="00736230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местный комфорт (пенсионеры)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30" w:rsidRDefault="0074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28310</w:t>
            </w:r>
          </w:p>
        </w:tc>
      </w:tr>
    </w:tbl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</w:t>
      </w:r>
      <w:r>
        <w:rPr>
          <w:rFonts w:ascii="Arial" w:eastAsia="Arial" w:hAnsi="Arial" w:cs="Arial"/>
          <w:b/>
        </w:rPr>
        <w:t>ВХОДИТ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Проживание в номере выбранной категории 2 ночи; 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Питание: 3 завтрака, 3 обеда, 1 ужин;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Транспортное обслуживание: по программе, 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Сопровождение профессиональным гидом-экскурсоводом, </w:t>
      </w:r>
    </w:p>
    <w:p w:rsidR="00736230" w:rsidRDefault="007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Экскурсионное обслуживание, интерактивные программы, входные билеты</w:t>
      </w: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736230" w:rsidRDefault="00736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:rsidR="00736230" w:rsidRDefault="007421F8">
      <w:pPr>
        <w:widowControl w:val="0"/>
        <w:shd w:val="clear" w:color="auto" w:fill="FFFFFF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white"/>
        </w:rPr>
        <w:t xml:space="preserve">В СТОИМОСТЬ НЕ ВХОДИТ: </w:t>
      </w:r>
      <w:r>
        <w:rPr>
          <w:rFonts w:ascii="Arial" w:eastAsia="Arial" w:hAnsi="Arial" w:cs="Arial"/>
          <w:highlight w:val="white"/>
        </w:rPr>
        <w:t>проезд до Саратова и обратно</w:t>
      </w:r>
    </w:p>
    <w:sectPr w:rsidR="00736230">
      <w:pgSz w:w="11906" w:h="16838"/>
      <w:pgMar w:top="555" w:right="468" w:bottom="72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7EAA"/>
    <w:multiLevelType w:val="multilevel"/>
    <w:tmpl w:val="44B09934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0"/>
    <w:rsid w:val="00736230"/>
    <w:rsid w:val="007421F8"/>
    <w:rsid w:val="00C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2F9870"/>
  <w15:docId w15:val="{96B9849F-557F-403B-BF14-8DEB39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color w:val="000000"/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50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firstLine="340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customStyle="1" w:styleId="p1">
    <w:name w:val="p1"/>
    <w:basedOn w:val="a"/>
    <w:pPr>
      <w:suppressAutoHyphens/>
      <w:spacing w:before="100" w:after="100"/>
    </w:pPr>
    <w:rPr>
      <w:sz w:val="24"/>
      <w:szCs w:val="24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3-dnya-saratov-marks-engels-po-sledam-nemtsev-povolzh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o4ujDSguypacHTj44yigcHHqA==">CgMxLjA4AHIhMTF5WXU5MnVXa2FLR3VxY0k3UFpIYkF6NC1ub1RMWWFz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1856</Words>
  <Characters>10582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3</cp:revision>
  <dcterms:created xsi:type="dcterms:W3CDTF">2021-08-10T14:11:00Z</dcterms:created>
  <dcterms:modified xsi:type="dcterms:W3CDTF">2024-10-02T15:07:00Z</dcterms:modified>
</cp:coreProperties>
</file>