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2F06" w14:textId="77777777" w:rsidR="00B16BE4" w:rsidRDefault="00B16BE4">
      <w:pPr>
        <w:widowControl w:val="0"/>
        <w:spacing w:line="276" w:lineRule="auto"/>
        <w:ind w:left="0" w:hanging="2"/>
      </w:pPr>
    </w:p>
    <w:p w14:paraId="4440BCB1" w14:textId="77777777" w:rsidR="00B16BE4" w:rsidRPr="00E80A41" w:rsidRDefault="00B16BE4">
      <w:pPr>
        <w:widowControl w:val="0"/>
        <w:spacing w:line="276" w:lineRule="auto"/>
        <w:ind w:left="0" w:hanging="2"/>
        <w:rPr>
          <w:rFonts w:ascii="Arial" w:eastAsia="Arial" w:hAnsi="Arial" w:cs="Arial"/>
          <w:color w:val="365F91" w:themeColor="accent1" w:themeShade="BF"/>
          <w:sz w:val="22"/>
          <w:szCs w:val="22"/>
        </w:rPr>
      </w:pPr>
    </w:p>
    <w:tbl>
      <w:tblPr>
        <w:tblStyle w:val="Style295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6"/>
        <w:gridCol w:w="9174"/>
      </w:tblGrid>
      <w:tr w:rsidR="00E80A41" w:rsidRPr="00E80A41" w14:paraId="2296E647" w14:textId="77777777">
        <w:tc>
          <w:tcPr>
            <w:tcW w:w="1566" w:type="dxa"/>
          </w:tcPr>
          <w:p w14:paraId="02939F08" w14:textId="77777777" w:rsidR="00B16BE4" w:rsidRPr="00E80A41" w:rsidRDefault="00515F54">
            <w:pPr>
              <w:keepNext/>
              <w:numPr>
                <w:ilvl w:val="1"/>
                <w:numId w:val="1"/>
              </w:numP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365F91" w:themeColor="accent1" w:themeShade="BF"/>
              </w:rPr>
            </w:pPr>
            <w:r w:rsidRPr="00E80A41">
              <w:rPr>
                <w:rFonts w:ascii="Courier New" w:eastAsia="Courier New" w:hAnsi="Courier New" w:cs="Courier New"/>
                <w:b/>
                <w:color w:val="365F91" w:themeColor="accent1" w:themeShade="BF"/>
                <w:sz w:val="28"/>
                <w:szCs w:val="28"/>
              </w:rPr>
              <w:t>ВИАДУК</w:t>
            </w:r>
          </w:p>
        </w:tc>
        <w:tc>
          <w:tcPr>
            <w:tcW w:w="9174" w:type="dxa"/>
          </w:tcPr>
          <w:p w14:paraId="7448A961" w14:textId="77777777" w:rsidR="00B16BE4" w:rsidRPr="00E80A41" w:rsidRDefault="00B16BE4">
            <w:pPr>
              <w:keepNext/>
              <w:numPr>
                <w:ilvl w:val="1"/>
                <w:numId w:val="1"/>
              </w:numP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365F91" w:themeColor="accent1" w:themeShade="BF"/>
              </w:rPr>
            </w:pPr>
          </w:p>
        </w:tc>
      </w:tr>
      <w:tr w:rsidR="00E80A41" w:rsidRPr="00E80A41" w14:paraId="05C46C09" w14:textId="77777777">
        <w:tc>
          <w:tcPr>
            <w:tcW w:w="1566" w:type="dxa"/>
          </w:tcPr>
          <w:p w14:paraId="120CFBE6" w14:textId="77777777" w:rsidR="00B16BE4" w:rsidRPr="00E80A41" w:rsidRDefault="00515F54">
            <w:pPr>
              <w:keepNext/>
              <w:numPr>
                <w:ilvl w:val="1"/>
                <w:numId w:val="1"/>
              </w:numP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365F91" w:themeColor="accent1" w:themeShade="BF"/>
                <w:sz w:val="40"/>
                <w:szCs w:val="40"/>
              </w:rPr>
            </w:pPr>
            <w:r w:rsidRPr="00E80A41">
              <w:rPr>
                <w:b/>
                <w:color w:val="365F91" w:themeColor="accent1" w:themeShade="BF"/>
                <w:sz w:val="32"/>
                <w:szCs w:val="32"/>
              </w:rPr>
              <w:object w:dxaOrig="1275" w:dyaOrig="705" w14:anchorId="2FF9EA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35.25pt" o:ole="">
                  <v:imagedata r:id="rId7" o:title=""/>
                </v:shape>
                <o:OLEObject Type="Embed" ShapeID="_x0000_i1025" DrawAspect="Content" ObjectID="_1798281019" r:id="rId8"/>
              </w:object>
            </w:r>
          </w:p>
        </w:tc>
        <w:tc>
          <w:tcPr>
            <w:tcW w:w="9174" w:type="dxa"/>
          </w:tcPr>
          <w:p w14:paraId="172872AF" w14:textId="2A9A989D" w:rsidR="00B16BE4" w:rsidRPr="00E80A41" w:rsidRDefault="00515F54">
            <w:pPr>
              <w:keepNext/>
              <w:numPr>
                <w:ilvl w:val="1"/>
                <w:numId w:val="1"/>
              </w:numPr>
              <w:spacing w:line="240" w:lineRule="auto"/>
              <w:ind w:left="2" w:hanging="4"/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E80A41">
              <w:rPr>
                <w:rFonts w:ascii="Courier New" w:eastAsia="Courier New" w:hAnsi="Courier New" w:cs="Courier New"/>
                <w:b/>
                <w:color w:val="365F91" w:themeColor="accent1" w:themeShade="BF"/>
                <w:sz w:val="40"/>
                <w:szCs w:val="40"/>
              </w:rPr>
              <w:t xml:space="preserve">Компания </w:t>
            </w:r>
            <w:r w:rsidRPr="00E80A41">
              <w:rPr>
                <w:rFonts w:ascii="Courier New" w:eastAsia="Courier New" w:hAnsi="Courier New" w:cs="Courier New"/>
                <w:b/>
                <w:color w:val="365F91" w:themeColor="accent1" w:themeShade="BF"/>
                <w:sz w:val="40"/>
                <w:szCs w:val="40"/>
              </w:rPr>
              <w:t>«ВИАДУК ТУР»</w:t>
            </w:r>
          </w:p>
        </w:tc>
      </w:tr>
      <w:tr w:rsidR="00E80A41" w:rsidRPr="00E80A41" w14:paraId="4E33CFA1" w14:textId="77777777">
        <w:tc>
          <w:tcPr>
            <w:tcW w:w="1566" w:type="dxa"/>
          </w:tcPr>
          <w:p w14:paraId="5B713B2F" w14:textId="77777777" w:rsidR="00B16BE4" w:rsidRPr="00E80A41" w:rsidRDefault="00515F54">
            <w:pPr>
              <w:keepNext/>
              <w:numPr>
                <w:ilvl w:val="1"/>
                <w:numId w:val="1"/>
              </w:numPr>
              <w:spacing w:line="240" w:lineRule="auto"/>
              <w:ind w:left="1" w:hanging="3"/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E80A41">
              <w:rPr>
                <w:rFonts w:ascii="Courier New" w:eastAsia="Courier New" w:hAnsi="Courier New" w:cs="Courier New"/>
                <w:b/>
                <w:color w:val="365F91" w:themeColor="accent1" w:themeShade="BF"/>
                <w:sz w:val="28"/>
                <w:szCs w:val="28"/>
              </w:rPr>
              <w:t>ТУР</w:t>
            </w:r>
          </w:p>
        </w:tc>
        <w:tc>
          <w:tcPr>
            <w:tcW w:w="9174" w:type="dxa"/>
          </w:tcPr>
          <w:p w14:paraId="21F85078" w14:textId="37B77CF9" w:rsidR="00B16BE4" w:rsidRPr="00E80A41" w:rsidRDefault="00515F54">
            <w:pPr>
              <w:keepNext/>
              <w:numPr>
                <w:ilvl w:val="1"/>
                <w:numId w:val="1"/>
              </w:numPr>
              <w:spacing w:line="240" w:lineRule="auto"/>
              <w:ind w:left="1" w:hanging="3"/>
              <w:jc w:val="right"/>
              <w:rPr>
                <w:b/>
                <w:color w:val="365F91" w:themeColor="accent1" w:themeShade="BF"/>
                <w:sz w:val="32"/>
                <w:szCs w:val="32"/>
              </w:rPr>
            </w:pPr>
            <w:r w:rsidRPr="00E80A41">
              <w:rPr>
                <w:b/>
                <w:i/>
                <w:color w:val="365F91" w:themeColor="accent1" w:themeShade="BF"/>
                <w:sz w:val="32"/>
                <w:szCs w:val="32"/>
              </w:rPr>
              <w:t xml:space="preserve">«Ваш выбор - </w:t>
            </w:r>
            <w:r w:rsidRPr="00E80A41">
              <w:rPr>
                <w:b/>
                <w:i/>
                <w:color w:val="365F91" w:themeColor="accent1" w:themeShade="BF"/>
                <w:sz w:val="32"/>
                <w:szCs w:val="32"/>
              </w:rPr>
              <w:t>РОССИЯ</w:t>
            </w:r>
            <w:r w:rsidRPr="00E80A41">
              <w:rPr>
                <w:b/>
                <w:i/>
                <w:color w:val="365F91" w:themeColor="accent1" w:themeShade="BF"/>
                <w:sz w:val="32"/>
                <w:szCs w:val="32"/>
              </w:rPr>
              <w:t>!»</w:t>
            </w:r>
          </w:p>
        </w:tc>
      </w:tr>
      <w:tr w:rsidR="00E80A41" w:rsidRPr="00E80A41" w14:paraId="1E8D76F2" w14:textId="77777777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</w:tcPr>
          <w:p w14:paraId="34B12AA2" w14:textId="77777777" w:rsidR="00B16BE4" w:rsidRPr="00E80A41" w:rsidRDefault="00515F54">
            <w:pPr>
              <w:pStyle w:val="ac"/>
              <w:spacing w:before="0" w:after="0" w:line="24" w:lineRule="atLeast"/>
              <w:ind w:hanging="2"/>
              <w:jc w:val="center"/>
              <w:rPr>
                <w:color w:val="365F91" w:themeColor="accent1" w:themeShade="BF"/>
              </w:rPr>
            </w:pPr>
            <w:r w:rsidRPr="00E80A41">
              <w:rPr>
                <w:rFonts w:ascii="Courier New" w:hAnsi="Courier New" w:cs="Courier New"/>
                <w:color w:val="365F91" w:themeColor="accent1" w:themeShade="BF"/>
                <w:sz w:val="22"/>
                <w:szCs w:val="22"/>
              </w:rPr>
              <w:t>105064, Москва, Кривоколенный пер. д. 5, с.4</w:t>
            </w:r>
          </w:p>
          <w:p w14:paraId="0BBD45D9" w14:textId="77777777" w:rsidR="00B16BE4" w:rsidRPr="00E80A41" w:rsidRDefault="00515F54">
            <w:pPr>
              <w:ind w:left="0" w:hanging="2"/>
              <w:rPr>
                <w:color w:val="365F91" w:themeColor="accent1" w:themeShade="BF"/>
              </w:rPr>
            </w:pPr>
            <w:proofErr w:type="spellStart"/>
            <w:r w:rsidRPr="00E80A41">
              <w:rPr>
                <w:rFonts w:ascii="Courier New" w:eastAsia="SimSun" w:hAnsi="Courier New" w:cs="Courier New"/>
                <w:color w:val="365F91" w:themeColor="accent1" w:themeShade="BF"/>
                <w:sz w:val="22"/>
                <w:szCs w:val="22"/>
                <w:lang w:val="en-US" w:eastAsia="zh-CN" w:bidi="ar"/>
              </w:rPr>
              <w:t>Тел</w:t>
            </w:r>
            <w:proofErr w:type="spellEnd"/>
            <w:r w:rsidRPr="00E80A41">
              <w:rPr>
                <w:rFonts w:ascii="Courier New" w:eastAsia="SimSun" w:hAnsi="Courier New" w:cs="Courier New"/>
                <w:color w:val="365F91" w:themeColor="accent1" w:themeShade="BF"/>
                <w:sz w:val="22"/>
                <w:szCs w:val="22"/>
                <w:lang w:val="en-US" w:eastAsia="zh-CN" w:bidi="ar"/>
              </w:rPr>
              <w:t>./</w:t>
            </w:r>
            <w:proofErr w:type="spellStart"/>
            <w:r w:rsidRPr="00E80A41">
              <w:rPr>
                <w:rFonts w:ascii="Courier New" w:eastAsia="SimSun" w:hAnsi="Courier New" w:cs="Courier New"/>
                <w:color w:val="365F91" w:themeColor="accent1" w:themeShade="BF"/>
                <w:sz w:val="22"/>
                <w:szCs w:val="22"/>
                <w:lang w:val="en-US" w:eastAsia="zh-CN" w:bidi="ar"/>
              </w:rPr>
              <w:t>факс</w:t>
            </w:r>
            <w:proofErr w:type="spellEnd"/>
            <w:r w:rsidRPr="00E80A41">
              <w:rPr>
                <w:rFonts w:ascii="Courier New" w:eastAsia="SimSun" w:hAnsi="Courier New" w:cs="Courier New"/>
                <w:color w:val="365F91" w:themeColor="accent1" w:themeShade="BF"/>
                <w:sz w:val="22"/>
                <w:szCs w:val="22"/>
                <w:lang w:val="en-US" w:eastAsia="zh-CN" w:bidi="ar"/>
              </w:rPr>
              <w:t xml:space="preserve">: (495)545-0621, 917-2696    E-mail: </w:t>
            </w:r>
            <w:hyperlink r:id="rId9" w:history="1">
              <w:r w:rsidRPr="00E80A41">
                <w:rPr>
                  <w:rStyle w:val="aa"/>
                  <w:rFonts w:ascii="Courier New" w:eastAsia="SimSun" w:hAnsi="Courier New" w:cs="Courier New"/>
                  <w:color w:val="365F91" w:themeColor="accent1" w:themeShade="BF"/>
                  <w:sz w:val="24"/>
                  <w:szCs w:val="24"/>
                </w:rPr>
                <w:t>viaduk@aha.ru</w:t>
              </w:r>
            </w:hyperlink>
            <w:r w:rsidRPr="00E80A41">
              <w:rPr>
                <w:rFonts w:ascii="Courier New" w:eastAsia="SimSun" w:hAnsi="Courier New" w:cs="Courier New"/>
                <w:color w:val="365F91" w:themeColor="accent1" w:themeShade="BF"/>
                <w:sz w:val="22"/>
                <w:szCs w:val="22"/>
                <w:lang w:val="en-US" w:eastAsia="zh-CN" w:bidi="ar"/>
              </w:rPr>
              <w:t xml:space="preserve"> </w:t>
            </w:r>
            <w:hyperlink r:id="rId10" w:history="1">
              <w:r w:rsidRPr="00E80A41">
                <w:rPr>
                  <w:rStyle w:val="aa"/>
                  <w:rFonts w:ascii="Courier New" w:eastAsia="SimSun" w:hAnsi="Courier New" w:cs="Courier New"/>
                  <w:color w:val="365F91" w:themeColor="accent1" w:themeShade="BF"/>
                  <w:sz w:val="24"/>
                  <w:szCs w:val="24"/>
                </w:rPr>
                <w:t>www.viaduk.ru</w:t>
              </w:r>
            </w:hyperlink>
          </w:p>
          <w:p w14:paraId="772D43C3" w14:textId="77777777" w:rsidR="00B16BE4" w:rsidRPr="00E80A41" w:rsidRDefault="00B16BE4">
            <w:pPr>
              <w:spacing w:line="240" w:lineRule="auto"/>
              <w:ind w:left="0" w:hanging="2"/>
              <w:jc w:val="center"/>
              <w:rPr>
                <w:color w:val="365F91" w:themeColor="accent1" w:themeShade="BF"/>
                <w:lang w:val="en-US"/>
              </w:rPr>
            </w:pPr>
          </w:p>
        </w:tc>
      </w:tr>
    </w:tbl>
    <w:p w14:paraId="3418D2FE" w14:textId="20F1371C" w:rsidR="00B16BE4" w:rsidRPr="00E8704D" w:rsidRDefault="00515F54">
      <w:pPr>
        <w:keepNext/>
        <w:widowControl w:val="0"/>
        <w:numPr>
          <w:ilvl w:val="6"/>
          <w:numId w:val="1"/>
        </w:numPr>
        <w:tabs>
          <w:tab w:val="left" w:pos="-180"/>
          <w:tab w:val="left" w:pos="93"/>
          <w:tab w:val="left" w:pos="943"/>
        </w:tabs>
        <w:spacing w:line="240" w:lineRule="auto"/>
        <w:ind w:hanging="2"/>
        <w:rPr>
          <w:b/>
          <w:color w:val="000000"/>
          <w:sz w:val="12"/>
          <w:szCs w:val="12"/>
        </w:rPr>
      </w:pPr>
      <w:r w:rsidRPr="00E8704D">
        <w:rPr>
          <w:b/>
          <w:i/>
          <w:color w:val="000000"/>
          <w:sz w:val="18"/>
          <w:szCs w:val="18"/>
        </w:rPr>
        <w:t xml:space="preserve">  </w:t>
      </w:r>
      <w:hyperlink r:id="rId11">
        <w:r>
          <w:rPr>
            <w:b/>
            <w:color w:val="0000FF"/>
            <w:u w:val="single"/>
            <w:lang w:val="en-US"/>
          </w:rPr>
          <w:t>https</w:t>
        </w:r>
        <w:r w:rsidRPr="00E8704D">
          <w:rPr>
            <w:b/>
            <w:color w:val="0000FF"/>
            <w:u w:val="single"/>
          </w:rPr>
          <w:t>://</w:t>
        </w:r>
        <w:r>
          <w:rPr>
            <w:b/>
            <w:color w:val="0000FF"/>
            <w:u w:val="single"/>
            <w:lang w:val="en-US"/>
          </w:rPr>
          <w:t>www</w:t>
        </w:r>
        <w:r w:rsidRPr="00E8704D">
          <w:rPr>
            <w:b/>
            <w:color w:val="0000FF"/>
            <w:u w:val="single"/>
          </w:rPr>
          <w:t>.</w:t>
        </w:r>
        <w:proofErr w:type="spellStart"/>
        <w:r>
          <w:rPr>
            <w:b/>
            <w:color w:val="0000FF"/>
            <w:u w:val="single"/>
            <w:lang w:val="en-US"/>
          </w:rPr>
          <w:t>viaduk</w:t>
        </w:r>
        <w:proofErr w:type="spellEnd"/>
        <w:r w:rsidRPr="00E8704D">
          <w:rPr>
            <w:b/>
            <w:color w:val="0000FF"/>
            <w:u w:val="single"/>
          </w:rPr>
          <w:t>.</w:t>
        </w:r>
        <w:proofErr w:type="spellStart"/>
        <w:r>
          <w:rPr>
            <w:b/>
            <w:color w:val="0000FF"/>
            <w:u w:val="single"/>
            <w:lang w:val="en-US"/>
          </w:rPr>
          <w:t>ru</w:t>
        </w:r>
        <w:proofErr w:type="spellEnd"/>
        <w:r w:rsidRPr="00E8704D">
          <w:rPr>
            <w:b/>
            <w:color w:val="0000FF"/>
            <w:u w:val="single"/>
          </w:rPr>
          <w:t>/</w:t>
        </w:r>
        <w:r>
          <w:rPr>
            <w:b/>
            <w:color w:val="0000FF"/>
            <w:u w:val="single"/>
            <w:lang w:val="en-US"/>
          </w:rPr>
          <w:t>travel</w:t>
        </w:r>
        <w:r w:rsidRPr="00E8704D">
          <w:rPr>
            <w:b/>
            <w:color w:val="0000FF"/>
            <w:u w:val="single"/>
          </w:rPr>
          <w:t>/1199/</w:t>
        </w:r>
      </w:hyperlink>
    </w:p>
    <w:p w14:paraId="73ADAFE3" w14:textId="54DB1EDF" w:rsidR="00B16BE4" w:rsidRPr="00E80A41" w:rsidRDefault="00515F54" w:rsidP="00111E12">
      <w:pPr>
        <w:keepNext/>
        <w:widowControl w:val="0"/>
        <w:tabs>
          <w:tab w:val="left" w:pos="-180"/>
          <w:tab w:val="left" w:pos="93"/>
          <w:tab w:val="left" w:pos="94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color w:val="000000"/>
          <w:sz w:val="24"/>
          <w:szCs w:val="24"/>
        </w:rPr>
      </w:pPr>
      <w:r w:rsidRPr="00E8704D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РЕГУЛЯРНЫЕ ТУРЫ в Казань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</w:p>
    <w:p w14:paraId="0E62AA19" w14:textId="5419F8D1" w:rsidR="00E80A41" w:rsidRDefault="00E80A41" w:rsidP="00E80A41">
      <w:pPr>
        <w:pStyle w:val="afa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36B46C4" w14:textId="77777777" w:rsidR="00E80A41" w:rsidRDefault="00E80A41" w:rsidP="00E80A41">
      <w:pPr>
        <w:pStyle w:val="afa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F07919" w14:textId="77777777" w:rsidR="00E80A41" w:rsidRDefault="00E80A41">
      <w:pPr>
        <w:keepNext/>
        <w:widowControl w:val="0"/>
        <w:numPr>
          <w:ilvl w:val="6"/>
          <w:numId w:val="1"/>
        </w:numPr>
        <w:tabs>
          <w:tab w:val="left" w:pos="-180"/>
          <w:tab w:val="left" w:pos="93"/>
          <w:tab w:val="left" w:pos="943"/>
        </w:tabs>
        <w:spacing w:line="240" w:lineRule="auto"/>
        <w:ind w:hanging="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9418010" w14:textId="77777777" w:rsidR="00B16BE4" w:rsidRDefault="00515F54">
      <w:pPr>
        <w:keepNext/>
        <w:widowControl w:val="0"/>
        <w:numPr>
          <w:ilvl w:val="6"/>
          <w:numId w:val="1"/>
        </w:numPr>
        <w:tabs>
          <w:tab w:val="left" w:pos="-180"/>
          <w:tab w:val="left" w:pos="93"/>
          <w:tab w:val="left" w:pos="943"/>
        </w:tabs>
        <w:spacing w:line="240" w:lineRule="auto"/>
        <w:ind w:hanging="2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                                Тур на 3 дня</w:t>
      </w:r>
    </w:p>
    <w:p w14:paraId="10DAD589" w14:textId="6F1ADBBD" w:rsidR="00B16BE4" w:rsidRDefault="00515F54">
      <w:pPr>
        <w:keepNext/>
        <w:widowControl w:val="0"/>
        <w:numPr>
          <w:ilvl w:val="6"/>
          <w:numId w:val="1"/>
        </w:numPr>
        <w:tabs>
          <w:tab w:val="left" w:pos="-180"/>
          <w:tab w:val="left" w:pos="93"/>
          <w:tab w:val="left" w:pos="943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Казань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(Стандарт) </w:t>
      </w:r>
      <w:r w:rsidR="00E8704D">
        <w:rPr>
          <w:rFonts w:ascii="Arial" w:eastAsia="Arial" w:hAnsi="Arial" w:cs="Arial"/>
          <w:b/>
          <w:i/>
          <w:color w:val="000000"/>
          <w:sz w:val="24"/>
          <w:szCs w:val="24"/>
        </w:rPr>
        <w:t>2025</w:t>
      </w:r>
    </w:p>
    <w:p w14:paraId="363E9594" w14:textId="77777777" w:rsidR="00B16BE4" w:rsidRDefault="00515F54">
      <w:pPr>
        <w:keepNext/>
        <w:widowControl w:val="0"/>
        <w:numPr>
          <w:ilvl w:val="6"/>
          <w:numId w:val="1"/>
        </w:numPr>
        <w:tabs>
          <w:tab w:val="left" w:pos="-180"/>
          <w:tab w:val="left" w:pos="93"/>
          <w:tab w:val="left" w:pos="943"/>
        </w:tabs>
        <w:spacing w:line="240" w:lineRule="auto"/>
        <w:ind w:hanging="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«Удиви меня, Казань»</w:t>
      </w:r>
    </w:p>
    <w:p w14:paraId="19FD1A12" w14:textId="7A2437DA" w:rsidR="00B16BE4" w:rsidRDefault="00515F54">
      <w:pPr>
        <w:spacing w:line="240" w:lineRule="auto"/>
        <w:ind w:left="0" w:hanging="2"/>
        <w:jc w:val="center"/>
        <w:rPr>
          <w:rFonts w:ascii="Arial" w:eastAsia="Arial" w:hAnsi="Arial" w:cs="Arial"/>
          <w:b/>
          <w:i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 дня – 2 ночи </w:t>
      </w:r>
      <w:r>
        <w:rPr>
          <w:rFonts w:ascii="Arial" w:eastAsia="Arial" w:hAnsi="Arial" w:cs="Arial"/>
          <w:b/>
          <w:i/>
          <w:color w:val="000000"/>
          <w:sz w:val="26"/>
          <w:szCs w:val="26"/>
        </w:rPr>
        <w:t xml:space="preserve"> </w:t>
      </w:r>
    </w:p>
    <w:p w14:paraId="5A7F9DEE" w14:textId="6CDA977D" w:rsidR="00E80A41" w:rsidRDefault="00E80A41">
      <w:pPr>
        <w:spacing w:line="240" w:lineRule="auto"/>
        <w:ind w:left="1" w:hanging="3"/>
        <w:jc w:val="center"/>
        <w:rPr>
          <w:rFonts w:ascii="Arial" w:eastAsia="Arial" w:hAnsi="Arial" w:cs="Arial"/>
          <w:b/>
          <w:i/>
          <w:color w:val="000000"/>
          <w:sz w:val="26"/>
          <w:szCs w:val="26"/>
        </w:rPr>
      </w:pPr>
    </w:p>
    <w:p w14:paraId="18F2830F" w14:textId="77777777" w:rsidR="00E80A41" w:rsidRDefault="00E80A41">
      <w:pPr>
        <w:spacing w:line="240" w:lineRule="auto"/>
        <w:jc w:val="center"/>
        <w:rPr>
          <w:color w:val="000000"/>
          <w:sz w:val="12"/>
          <w:szCs w:val="12"/>
        </w:rPr>
      </w:pPr>
    </w:p>
    <w:p w14:paraId="1DDDED12" w14:textId="77777777" w:rsidR="00B16BE4" w:rsidRDefault="00B16BE4">
      <w:pPr>
        <w:spacing w:line="240" w:lineRule="auto"/>
        <w:rPr>
          <w:color w:val="000000"/>
          <w:sz w:val="12"/>
          <w:szCs w:val="12"/>
        </w:rPr>
      </w:pPr>
    </w:p>
    <w:p w14:paraId="16559CA9" w14:textId="36C83849" w:rsidR="00E8704D" w:rsidRDefault="00515F54" w:rsidP="00E8704D">
      <w:pP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ЗАЕЗДЫ</w:t>
      </w:r>
      <w:r w:rsidR="00E8704D">
        <w:rPr>
          <w:rFonts w:ascii="Arial" w:eastAsia="Arial" w:hAnsi="Arial" w:cs="Arial"/>
          <w:b/>
          <w:color w:val="000000"/>
        </w:rPr>
        <w:t xml:space="preserve"> е</w:t>
      </w:r>
      <w:r w:rsidRPr="00E8704D">
        <w:rPr>
          <w:rFonts w:ascii="Arial" w:eastAsia="Arial" w:hAnsi="Arial" w:cs="Arial"/>
          <w:b/>
          <w:bCs/>
          <w:color w:val="000000"/>
        </w:rPr>
        <w:t>женедельно</w:t>
      </w:r>
      <w:r w:rsidRPr="00E8704D">
        <w:rPr>
          <w:rFonts w:ascii="Arial" w:eastAsia="Arial" w:hAnsi="Arial" w:cs="Arial"/>
          <w:b/>
          <w:bCs/>
          <w:color w:val="000000"/>
        </w:rPr>
        <w:t xml:space="preserve">: </w:t>
      </w:r>
      <w:r w:rsidRPr="00E8704D">
        <w:rPr>
          <w:rFonts w:ascii="Arial" w:eastAsia="Arial" w:hAnsi="Arial" w:cs="Arial"/>
          <w:b/>
          <w:bCs/>
          <w:color w:val="000000"/>
        </w:rPr>
        <w:br/>
      </w:r>
      <w:r w:rsidR="00E8704D">
        <w:rPr>
          <w:rFonts w:ascii="Arial" w:eastAsia="Arial" w:hAnsi="Arial" w:cs="Arial"/>
          <w:color w:val="000000"/>
          <w:u w:val="single"/>
        </w:rPr>
        <w:t xml:space="preserve">Январь: </w:t>
      </w:r>
      <w:r w:rsidR="00E8704D" w:rsidRPr="00E8704D">
        <w:rPr>
          <w:rFonts w:ascii="Arial" w:eastAsia="Arial" w:hAnsi="Arial" w:cs="Arial"/>
          <w:color w:val="000000"/>
        </w:rPr>
        <w:t xml:space="preserve">17-18, </w:t>
      </w:r>
      <w:r w:rsidR="00E8704D">
        <w:rPr>
          <w:rFonts w:ascii="Arial" w:eastAsia="Arial" w:hAnsi="Arial" w:cs="Arial"/>
          <w:color w:val="000000"/>
        </w:rPr>
        <w:t>24-26, 31.01-02.02,</w:t>
      </w:r>
      <w:r w:rsidR="00E8704D">
        <w:rPr>
          <w:rFonts w:ascii="Arial" w:eastAsia="Arial" w:hAnsi="Arial" w:cs="Arial"/>
          <w:color w:val="000000"/>
          <w:u w:val="single"/>
        </w:rPr>
        <w:br/>
      </w:r>
      <w:r>
        <w:rPr>
          <w:rFonts w:ascii="Arial" w:eastAsia="Arial" w:hAnsi="Arial" w:cs="Arial"/>
          <w:color w:val="000000"/>
          <w:u w:val="single"/>
        </w:rPr>
        <w:t>Февраль</w:t>
      </w:r>
      <w:r>
        <w:rPr>
          <w:rFonts w:ascii="Arial" w:eastAsia="Arial" w:hAnsi="Arial" w:cs="Arial"/>
          <w:color w:val="000000"/>
        </w:rPr>
        <w:t xml:space="preserve">: </w:t>
      </w:r>
      <w:r w:rsidR="00E8704D">
        <w:rPr>
          <w:rFonts w:ascii="Arial" w:eastAsia="Arial" w:hAnsi="Arial" w:cs="Arial"/>
          <w:color w:val="000000"/>
        </w:rPr>
        <w:t>07-09</w:t>
      </w:r>
      <w:r>
        <w:rPr>
          <w:rFonts w:ascii="Arial" w:eastAsia="Arial" w:hAnsi="Arial" w:cs="Arial"/>
          <w:color w:val="000000"/>
        </w:rPr>
        <w:t>,</w:t>
      </w:r>
      <w:r w:rsidR="00E8704D">
        <w:rPr>
          <w:rFonts w:ascii="Arial" w:eastAsia="Arial" w:hAnsi="Arial" w:cs="Arial"/>
          <w:color w:val="000000"/>
        </w:rPr>
        <w:t xml:space="preserve"> 14-16, 21-23, 28.02-02.03,</w:t>
      </w:r>
      <w:r>
        <w:rPr>
          <w:rFonts w:ascii="Arial" w:eastAsia="Arial" w:hAnsi="Arial" w:cs="Arial"/>
          <w:color w:val="000000"/>
        </w:rPr>
        <w:t xml:space="preserve"> </w:t>
      </w:r>
      <w:r w:rsidR="00E8704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Март</w:t>
      </w:r>
      <w:r>
        <w:rPr>
          <w:rFonts w:ascii="Arial" w:eastAsia="Arial" w:hAnsi="Arial" w:cs="Arial"/>
          <w:color w:val="000000"/>
        </w:rPr>
        <w:t>:</w:t>
      </w:r>
      <w:r w:rsidR="00E8704D">
        <w:rPr>
          <w:rFonts w:ascii="Arial" w:eastAsia="Arial" w:hAnsi="Arial" w:cs="Arial"/>
          <w:color w:val="000000"/>
        </w:rPr>
        <w:t xml:space="preserve"> 07-09</w:t>
      </w:r>
      <w:r>
        <w:rPr>
          <w:rFonts w:ascii="Arial" w:eastAsia="Arial" w:hAnsi="Arial" w:cs="Arial"/>
          <w:color w:val="000000"/>
        </w:rPr>
        <w:t>,</w:t>
      </w:r>
      <w:r w:rsidR="00E8704D">
        <w:rPr>
          <w:rFonts w:ascii="Arial" w:eastAsia="Arial" w:hAnsi="Arial" w:cs="Arial"/>
          <w:color w:val="000000"/>
        </w:rPr>
        <w:t xml:space="preserve"> 14-16, 21-23, 28-30,</w:t>
      </w:r>
      <w:r>
        <w:rPr>
          <w:rFonts w:ascii="Arial" w:eastAsia="Arial" w:hAnsi="Arial" w:cs="Arial"/>
          <w:color w:val="000000"/>
        </w:rPr>
        <w:t xml:space="preserve"> </w:t>
      </w:r>
      <w:r w:rsidR="00E8704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Апрель</w:t>
      </w:r>
      <w:r>
        <w:rPr>
          <w:rFonts w:ascii="Arial" w:eastAsia="Arial" w:hAnsi="Arial" w:cs="Arial"/>
          <w:color w:val="000000"/>
        </w:rPr>
        <w:t xml:space="preserve">: </w:t>
      </w:r>
      <w:r w:rsidR="00E8704D">
        <w:rPr>
          <w:rFonts w:ascii="Arial" w:eastAsia="Arial" w:hAnsi="Arial" w:cs="Arial"/>
          <w:color w:val="000000"/>
        </w:rPr>
        <w:t>04-06, 11-13, 18-20, 25-27, 30.04-02.05,</w:t>
      </w:r>
      <w:r w:rsidR="00E8704D">
        <w:rPr>
          <w:rFonts w:ascii="Arial" w:eastAsia="Arial" w:hAnsi="Arial" w:cs="Arial"/>
          <w:color w:val="000000"/>
        </w:rPr>
        <w:br/>
      </w:r>
      <w:bookmarkStart w:id="0" w:name="_Hlk187657370"/>
      <w:r>
        <w:rPr>
          <w:rFonts w:ascii="Arial" w:eastAsia="Arial" w:hAnsi="Arial" w:cs="Arial"/>
          <w:color w:val="000000"/>
          <w:u w:val="single"/>
        </w:rPr>
        <w:t>Май</w:t>
      </w:r>
      <w:r>
        <w:rPr>
          <w:rFonts w:ascii="Arial" w:eastAsia="Arial" w:hAnsi="Arial" w:cs="Arial"/>
          <w:color w:val="000000"/>
        </w:rPr>
        <w:t xml:space="preserve">: </w:t>
      </w:r>
      <w:r w:rsidR="00E8704D">
        <w:rPr>
          <w:rFonts w:ascii="Arial" w:eastAsia="Arial" w:hAnsi="Arial" w:cs="Arial"/>
          <w:color w:val="000000"/>
        </w:rPr>
        <w:t>02-04, 08-10, 16-18, 23-25, 30.05-01.06,</w:t>
      </w:r>
      <w:r w:rsidR="00E8704D">
        <w:rPr>
          <w:rFonts w:ascii="Arial" w:eastAsia="Arial" w:hAnsi="Arial" w:cs="Arial"/>
          <w:color w:val="000000"/>
        </w:rPr>
        <w:br/>
      </w:r>
      <w:bookmarkEnd w:id="0"/>
      <w:r>
        <w:rPr>
          <w:rFonts w:ascii="Arial" w:eastAsia="Arial" w:hAnsi="Arial" w:cs="Arial"/>
          <w:color w:val="000000"/>
          <w:u w:val="single"/>
        </w:rPr>
        <w:t>Июнь</w:t>
      </w:r>
      <w:r w:rsidR="00E8704D">
        <w:rPr>
          <w:rFonts w:ascii="Arial" w:eastAsia="Arial" w:hAnsi="Arial" w:cs="Arial"/>
          <w:color w:val="000000"/>
        </w:rPr>
        <w:t>: 06-08, 12-14, 20-22, 27-29,</w:t>
      </w:r>
    </w:p>
    <w:p w14:paraId="6D67ACA6" w14:textId="47AA3A9D" w:rsidR="00E80A41" w:rsidRDefault="00515F54" w:rsidP="00E80A41">
      <w:pP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Июль</w:t>
      </w:r>
      <w:r>
        <w:rPr>
          <w:rFonts w:ascii="Arial" w:eastAsia="Arial" w:hAnsi="Arial" w:cs="Arial"/>
          <w:color w:val="000000"/>
        </w:rPr>
        <w:t xml:space="preserve">: </w:t>
      </w:r>
      <w:r w:rsidR="00E8704D">
        <w:rPr>
          <w:rFonts w:ascii="Arial" w:eastAsia="Arial" w:hAnsi="Arial" w:cs="Arial"/>
          <w:color w:val="000000"/>
        </w:rPr>
        <w:t>04-06, 11-13, 18-20, 25-27</w:t>
      </w:r>
      <w:r>
        <w:rPr>
          <w:rFonts w:ascii="Arial" w:eastAsia="Arial" w:hAnsi="Arial" w:cs="Arial"/>
          <w:color w:val="000000"/>
        </w:rPr>
        <w:t xml:space="preserve">, </w:t>
      </w:r>
      <w:r w:rsidR="00E8704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Август</w:t>
      </w:r>
      <w:r>
        <w:rPr>
          <w:rFonts w:ascii="Arial" w:eastAsia="Arial" w:hAnsi="Arial" w:cs="Arial"/>
          <w:color w:val="000000"/>
        </w:rPr>
        <w:t xml:space="preserve">: </w:t>
      </w:r>
      <w:r w:rsidR="00E80A41">
        <w:rPr>
          <w:rFonts w:ascii="Arial" w:eastAsia="Arial" w:hAnsi="Arial" w:cs="Arial"/>
          <w:color w:val="000000"/>
        </w:rPr>
        <w:t>01-03, 08-10, 15-27, 22-24, 29-31,</w:t>
      </w:r>
    </w:p>
    <w:p w14:paraId="59DB4C1D" w14:textId="307B2925" w:rsidR="00E80A41" w:rsidRDefault="00515F54" w:rsidP="00E80A41">
      <w:pP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Сентябрь</w:t>
      </w:r>
      <w:r>
        <w:rPr>
          <w:rFonts w:ascii="Arial" w:eastAsia="Arial" w:hAnsi="Arial" w:cs="Arial"/>
          <w:color w:val="000000"/>
        </w:rPr>
        <w:t>:</w:t>
      </w:r>
      <w:r w:rsidR="00E80A41">
        <w:rPr>
          <w:rFonts w:ascii="Arial" w:eastAsia="Arial" w:hAnsi="Arial" w:cs="Arial"/>
          <w:color w:val="000000"/>
        </w:rPr>
        <w:t>05-07</w:t>
      </w:r>
      <w:r>
        <w:rPr>
          <w:rFonts w:ascii="Arial" w:eastAsia="Arial" w:hAnsi="Arial" w:cs="Arial"/>
          <w:color w:val="000000"/>
        </w:rPr>
        <w:t>,</w:t>
      </w:r>
      <w:r w:rsidR="00E80A41">
        <w:rPr>
          <w:rFonts w:ascii="Arial" w:eastAsia="Arial" w:hAnsi="Arial" w:cs="Arial"/>
          <w:color w:val="000000"/>
        </w:rPr>
        <w:t xml:space="preserve"> 12-14, 19-21, 26-28,</w:t>
      </w:r>
      <w:r>
        <w:rPr>
          <w:rFonts w:ascii="Arial" w:eastAsia="Arial" w:hAnsi="Arial" w:cs="Arial"/>
          <w:color w:val="000000"/>
        </w:rPr>
        <w:t xml:space="preserve"> </w:t>
      </w:r>
      <w:r w:rsidR="00E8704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Октябрь</w:t>
      </w:r>
      <w:r>
        <w:rPr>
          <w:rFonts w:ascii="Arial" w:eastAsia="Arial" w:hAnsi="Arial" w:cs="Arial"/>
          <w:color w:val="000000"/>
        </w:rPr>
        <w:t xml:space="preserve">: </w:t>
      </w:r>
      <w:r w:rsidR="00E80A41">
        <w:rPr>
          <w:rFonts w:ascii="Arial" w:eastAsia="Arial" w:hAnsi="Arial" w:cs="Arial"/>
          <w:color w:val="000000"/>
        </w:rPr>
        <w:t>03-05, 10-12, 17-19, 24-26, 31.10-02.11,</w:t>
      </w:r>
      <w:r w:rsidR="00E8704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u w:val="single"/>
        </w:rPr>
        <w:t>Ноябрь</w:t>
      </w:r>
      <w:r>
        <w:rPr>
          <w:rFonts w:ascii="Arial" w:eastAsia="Arial" w:hAnsi="Arial" w:cs="Arial"/>
          <w:color w:val="000000"/>
        </w:rPr>
        <w:t xml:space="preserve">: </w:t>
      </w:r>
      <w:r w:rsidR="00E80A41">
        <w:rPr>
          <w:rFonts w:ascii="Arial" w:eastAsia="Arial" w:hAnsi="Arial" w:cs="Arial"/>
          <w:color w:val="000000"/>
        </w:rPr>
        <w:t>07-09, 14-16, 21-23, 28-30,</w:t>
      </w:r>
    </w:p>
    <w:p w14:paraId="4D03D0FF" w14:textId="2E2694B0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Д</w:t>
      </w:r>
      <w:r>
        <w:rPr>
          <w:rFonts w:ascii="Arial" w:eastAsia="Arial" w:hAnsi="Arial" w:cs="Arial"/>
          <w:color w:val="000000"/>
          <w:u w:val="single"/>
        </w:rPr>
        <w:t>екабрь</w:t>
      </w:r>
      <w:r>
        <w:rPr>
          <w:rFonts w:ascii="Arial" w:eastAsia="Arial" w:hAnsi="Arial" w:cs="Arial"/>
          <w:color w:val="000000"/>
        </w:rPr>
        <w:t xml:space="preserve">: </w:t>
      </w:r>
      <w:r w:rsidR="00E80A41">
        <w:rPr>
          <w:rFonts w:ascii="Arial" w:eastAsia="Arial" w:hAnsi="Arial" w:cs="Arial"/>
          <w:color w:val="000000"/>
        </w:rPr>
        <w:t>05-07, 12-14, 19-21, 26-28</w:t>
      </w:r>
    </w:p>
    <w:p w14:paraId="2675A606" w14:textId="77777777" w:rsidR="00B16BE4" w:rsidRDefault="00B16BE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D0A3A92" w14:textId="633F9F30" w:rsidR="00B16BE4" w:rsidRDefault="00515F54" w:rsidP="00E80A41">
      <w:pPr>
        <w:spacing w:line="240" w:lineRule="auto"/>
        <w:ind w:left="0" w:hanging="2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 xml:space="preserve">Праздничные заезды: </w:t>
      </w:r>
      <w:r w:rsidR="00E80A41">
        <w:rPr>
          <w:rFonts w:ascii="Arial" w:eastAsia="Arial" w:hAnsi="Arial" w:cs="Arial"/>
          <w:b/>
          <w:color w:val="000000"/>
        </w:rPr>
        <w:br/>
      </w:r>
      <w:r w:rsidR="00E80A41">
        <w:rPr>
          <w:rFonts w:ascii="Arial" w:eastAsia="Arial" w:hAnsi="Arial" w:cs="Arial"/>
          <w:color w:val="000000"/>
          <w:u w:val="single"/>
        </w:rPr>
        <w:t>Февраль</w:t>
      </w:r>
      <w:r w:rsidR="00E80A41">
        <w:rPr>
          <w:rFonts w:ascii="Arial" w:eastAsia="Arial" w:hAnsi="Arial" w:cs="Arial"/>
          <w:color w:val="000000"/>
        </w:rPr>
        <w:t>: 21-23,</w:t>
      </w:r>
      <w:r w:rsidR="00E80A41">
        <w:rPr>
          <w:rFonts w:ascii="Arial" w:eastAsia="Arial" w:hAnsi="Arial" w:cs="Arial"/>
          <w:color w:val="000000"/>
        </w:rPr>
        <w:br/>
      </w:r>
      <w:r w:rsidR="00E80A41">
        <w:rPr>
          <w:rFonts w:ascii="Arial" w:eastAsia="Arial" w:hAnsi="Arial" w:cs="Arial"/>
          <w:color w:val="000000"/>
          <w:u w:val="single"/>
        </w:rPr>
        <w:t>Март</w:t>
      </w:r>
      <w:r w:rsidR="00E80A41">
        <w:rPr>
          <w:rFonts w:ascii="Arial" w:eastAsia="Arial" w:hAnsi="Arial" w:cs="Arial"/>
          <w:color w:val="000000"/>
        </w:rPr>
        <w:t>: 07-09,</w:t>
      </w:r>
      <w:r w:rsidR="00E80A41">
        <w:rPr>
          <w:rFonts w:ascii="Arial" w:eastAsia="Arial" w:hAnsi="Arial" w:cs="Arial"/>
          <w:color w:val="000000"/>
        </w:rPr>
        <w:br/>
      </w:r>
      <w:r w:rsidR="00E80A41" w:rsidRPr="00E80A41">
        <w:rPr>
          <w:rFonts w:ascii="Arial" w:eastAsia="Arial" w:hAnsi="Arial" w:cs="Arial"/>
          <w:color w:val="000000"/>
          <w:u w:val="single"/>
        </w:rPr>
        <w:t>Апрель</w:t>
      </w:r>
      <w:r w:rsidR="00E80A41" w:rsidRPr="00E80A41">
        <w:rPr>
          <w:rFonts w:ascii="Arial" w:eastAsia="Arial" w:hAnsi="Arial" w:cs="Arial"/>
          <w:color w:val="000000"/>
        </w:rPr>
        <w:t>: 25-27,</w:t>
      </w:r>
      <w:r w:rsidR="00E80A41">
        <w:rPr>
          <w:rFonts w:ascii="Arial" w:eastAsia="Arial" w:hAnsi="Arial" w:cs="Arial"/>
          <w:color w:val="000000"/>
        </w:rPr>
        <w:t xml:space="preserve"> </w:t>
      </w:r>
      <w:r w:rsidR="00E80A41">
        <w:rPr>
          <w:rFonts w:ascii="Arial" w:eastAsia="Arial" w:hAnsi="Arial" w:cs="Arial"/>
          <w:color w:val="000000"/>
        </w:rPr>
        <w:t>30.04-02.05,</w:t>
      </w:r>
      <w:r w:rsidR="00E80A41">
        <w:rPr>
          <w:rFonts w:ascii="Arial" w:eastAsia="Arial" w:hAnsi="Arial" w:cs="Arial"/>
          <w:color w:val="000000"/>
        </w:rPr>
        <w:br/>
      </w:r>
      <w:r w:rsidR="00E80A41" w:rsidRPr="00E80A41">
        <w:rPr>
          <w:rFonts w:ascii="Arial" w:eastAsia="Arial" w:hAnsi="Arial" w:cs="Arial"/>
          <w:color w:val="000000"/>
          <w:u w:val="single"/>
        </w:rPr>
        <w:t>Май</w:t>
      </w:r>
      <w:r w:rsidR="00E80A41" w:rsidRPr="00E80A41">
        <w:rPr>
          <w:rFonts w:ascii="Arial" w:eastAsia="Arial" w:hAnsi="Arial" w:cs="Arial"/>
          <w:color w:val="000000"/>
        </w:rPr>
        <w:t xml:space="preserve">: 02-04, 08-10, </w:t>
      </w:r>
      <w:r w:rsidR="00E80A41">
        <w:rPr>
          <w:rFonts w:ascii="Arial" w:eastAsia="Arial" w:hAnsi="Arial" w:cs="Arial"/>
          <w:color w:val="000000"/>
        </w:rPr>
        <w:br/>
      </w:r>
      <w:r w:rsidR="00E80A41" w:rsidRPr="00E80A41">
        <w:rPr>
          <w:rFonts w:ascii="Arial" w:eastAsia="Arial" w:hAnsi="Arial" w:cs="Arial"/>
          <w:color w:val="000000"/>
          <w:u w:val="single"/>
        </w:rPr>
        <w:t>Июнь</w:t>
      </w:r>
      <w:r w:rsidR="00E80A41" w:rsidRPr="00E80A41">
        <w:rPr>
          <w:rFonts w:ascii="Arial" w:eastAsia="Arial" w:hAnsi="Arial" w:cs="Arial"/>
          <w:color w:val="000000"/>
        </w:rPr>
        <w:t>: 12-14,</w:t>
      </w:r>
      <w:r w:rsidR="00E80A41">
        <w:rPr>
          <w:rFonts w:ascii="Arial" w:eastAsia="Arial" w:hAnsi="Arial" w:cs="Arial"/>
          <w:color w:val="000000"/>
        </w:rPr>
        <w:br/>
      </w:r>
      <w:r w:rsidR="00E80A41">
        <w:rPr>
          <w:rFonts w:ascii="Arial" w:eastAsia="Arial" w:hAnsi="Arial" w:cs="Arial"/>
          <w:color w:val="000000"/>
          <w:u w:val="single"/>
        </w:rPr>
        <w:t>Октябрь</w:t>
      </w:r>
      <w:r w:rsidR="00E80A41">
        <w:rPr>
          <w:rFonts w:ascii="Arial" w:eastAsia="Arial" w:hAnsi="Arial" w:cs="Arial"/>
          <w:color w:val="000000"/>
        </w:rPr>
        <w:t>: 31.10-02.11,</w:t>
      </w:r>
      <w:r w:rsidR="00E80A41">
        <w:rPr>
          <w:rFonts w:ascii="Arial" w:eastAsia="Arial" w:hAnsi="Arial" w:cs="Arial"/>
          <w:color w:val="000000"/>
        </w:rPr>
        <w:br/>
      </w:r>
      <w:r w:rsidR="00E80A41">
        <w:rPr>
          <w:rFonts w:ascii="Arial" w:eastAsia="Arial" w:hAnsi="Arial" w:cs="Arial"/>
          <w:color w:val="000000"/>
        </w:rPr>
        <w:br/>
      </w:r>
    </w:p>
    <w:p w14:paraId="6C75DCFC" w14:textId="77777777" w:rsidR="00B16BE4" w:rsidRDefault="00B16BE4">
      <w:pPr>
        <w:spacing w:line="240" w:lineRule="auto"/>
        <w:rPr>
          <w:color w:val="000000"/>
          <w:sz w:val="12"/>
          <w:szCs w:val="12"/>
        </w:rPr>
      </w:pPr>
    </w:p>
    <w:p w14:paraId="6700C8A0" w14:textId="71178349" w:rsidR="00B16BE4" w:rsidRPr="007C2AF4" w:rsidRDefault="00515F54" w:rsidP="007C2AF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111E12">
        <w:rPr>
          <w:rFonts w:ascii="Arial" w:eastAsia="Arial" w:hAnsi="Arial" w:cs="Arial"/>
          <w:b/>
          <w:color w:val="000000"/>
        </w:rPr>
        <w:t>1 день</w:t>
      </w:r>
      <w:r w:rsidRPr="00111E12">
        <w:rPr>
          <w:rFonts w:ascii="Arial" w:eastAsia="Arial" w:hAnsi="Arial" w:cs="Arial"/>
          <w:color w:val="000000"/>
        </w:rPr>
        <w:t>:</w:t>
      </w:r>
      <w:r w:rsidRPr="00111E12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7C2AF4">
        <w:rPr>
          <w:rFonts w:ascii="Book Antiqua" w:eastAsia="Book Antiqua" w:hAnsi="Book Antiqua" w:cs="Book Antiqua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Прибытие</w:t>
      </w:r>
      <w:r w:rsidRPr="00111E12">
        <w:rPr>
          <w:rFonts w:ascii="Arial" w:eastAsia="Arial" w:hAnsi="Arial" w:cs="Arial"/>
          <w:color w:val="000000"/>
        </w:rPr>
        <w:t xml:space="preserve"> в Казань утренним поездом.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08</w:t>
      </w:r>
      <w:r w:rsidR="0020420E" w:rsidRPr="00111E12">
        <w:rPr>
          <w:rFonts w:ascii="Arial" w:eastAsia="Arial" w:hAnsi="Arial" w:cs="Arial"/>
          <w:b/>
          <w:color w:val="000000"/>
        </w:rPr>
        <w:t>:</w:t>
      </w:r>
      <w:r w:rsidRPr="00111E12">
        <w:rPr>
          <w:rFonts w:ascii="Arial" w:eastAsia="Arial" w:hAnsi="Arial" w:cs="Arial"/>
          <w:b/>
          <w:color w:val="000000"/>
        </w:rPr>
        <w:t xml:space="preserve">00; </w:t>
      </w:r>
      <w:r w:rsidRPr="00111E12">
        <w:rPr>
          <w:rFonts w:ascii="Arial" w:eastAsia="Arial" w:hAnsi="Arial" w:cs="Arial"/>
          <w:b/>
          <w:color w:val="000000"/>
        </w:rPr>
        <w:t>10</w:t>
      </w:r>
      <w:r w:rsidR="0020420E" w:rsidRPr="00111E12">
        <w:rPr>
          <w:rFonts w:ascii="Arial" w:eastAsia="Arial" w:hAnsi="Arial" w:cs="Arial"/>
          <w:b/>
          <w:color w:val="000000"/>
        </w:rPr>
        <w:t>:51</w:t>
      </w:r>
      <w:r w:rsidRPr="00111E12">
        <w:rPr>
          <w:rFonts w:ascii="Arial" w:eastAsia="Arial" w:hAnsi="Arial" w:cs="Arial"/>
          <w:b/>
          <w:color w:val="000000"/>
        </w:rPr>
        <w:t>; 11</w:t>
      </w:r>
      <w:r w:rsidR="0020420E" w:rsidRPr="00111E12">
        <w:rPr>
          <w:rFonts w:ascii="Arial" w:eastAsia="Arial" w:hAnsi="Arial" w:cs="Arial"/>
          <w:b/>
          <w:color w:val="000000"/>
        </w:rPr>
        <w:t>:01</w:t>
      </w:r>
      <w:r w:rsidRPr="00111E12">
        <w:rPr>
          <w:rFonts w:ascii="Arial" w:eastAsia="Arial" w:hAnsi="Arial" w:cs="Arial"/>
          <w:b/>
          <w:color w:val="000000"/>
        </w:rPr>
        <w:t>: Встреча туристов на ЖД вокзале Казань 1</w:t>
      </w:r>
      <w:r w:rsidRPr="00111E12">
        <w:rPr>
          <w:rFonts w:ascii="Arial" w:eastAsia="Arial" w:hAnsi="Arial" w:cs="Arial"/>
          <w:color w:val="000000"/>
        </w:rPr>
        <w:t xml:space="preserve"> (Центральный).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08</w:t>
      </w:r>
      <w:r w:rsidR="0020420E" w:rsidRPr="00111E12">
        <w:rPr>
          <w:rFonts w:ascii="Arial" w:eastAsia="Arial" w:hAnsi="Arial" w:cs="Arial"/>
          <w:b/>
          <w:color w:val="000000"/>
        </w:rPr>
        <w:t>:</w:t>
      </w:r>
      <w:r w:rsidRPr="00111E12">
        <w:rPr>
          <w:rFonts w:ascii="Arial" w:eastAsia="Arial" w:hAnsi="Arial" w:cs="Arial"/>
          <w:b/>
          <w:color w:val="000000"/>
        </w:rPr>
        <w:t>00: Встреча туристов на ЖД вокзале Казань-2</w:t>
      </w:r>
      <w:r w:rsidRPr="00111E12">
        <w:rPr>
          <w:rFonts w:ascii="Arial" w:eastAsia="Arial" w:hAnsi="Arial" w:cs="Arial"/>
          <w:color w:val="000000"/>
        </w:rPr>
        <w:t xml:space="preserve"> (ст. </w:t>
      </w:r>
      <w:r w:rsidRPr="00111E12">
        <w:rPr>
          <w:rFonts w:ascii="Arial" w:eastAsia="Arial" w:hAnsi="Arial" w:cs="Arial"/>
          <w:color w:val="000000"/>
        </w:rPr>
        <w:t>Восстание).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Трансфер</w:t>
      </w:r>
      <w:r w:rsidRPr="00111E12">
        <w:rPr>
          <w:rFonts w:ascii="Arial" w:eastAsia="Arial" w:hAnsi="Arial" w:cs="Arial"/>
          <w:b/>
          <w:color w:val="000000"/>
        </w:rPr>
        <w:t xml:space="preserve"> в </w:t>
      </w:r>
      <w:r w:rsidR="009B5982" w:rsidRPr="00111E12">
        <w:rPr>
          <w:rFonts w:ascii="Arial" w:eastAsia="Arial" w:hAnsi="Arial" w:cs="Arial"/>
          <w:b/>
          <w:color w:val="000000"/>
        </w:rPr>
        <w:t>отель</w:t>
      </w:r>
      <w:r w:rsidRPr="00111E12">
        <w:rPr>
          <w:rFonts w:ascii="Arial" w:eastAsia="Arial" w:hAnsi="Arial" w:cs="Arial"/>
          <w:b/>
          <w:color w:val="000000"/>
        </w:rPr>
        <w:t xml:space="preserve">. </w:t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 xml:space="preserve">12.00: Встреча с экскурсоводом.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 xml:space="preserve">Обед </w:t>
      </w:r>
      <w:r w:rsidRPr="00111E12">
        <w:rPr>
          <w:rFonts w:ascii="Arial" w:eastAsia="Arial" w:hAnsi="Arial" w:cs="Arial"/>
          <w:b/>
          <w:color w:val="000000"/>
        </w:rPr>
        <w:t>с элементами татарской кухни.</w:t>
      </w:r>
      <w:r w:rsidR="007C2AF4">
        <w:rPr>
          <w:rFonts w:ascii="Arial" w:eastAsia="Arial" w:hAnsi="Arial" w:cs="Arial"/>
          <w:b/>
          <w:color w:val="000000"/>
        </w:rPr>
        <w:t xml:space="preserve"> </w:t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Экскурсия в один из музеев Казани.</w:t>
      </w:r>
      <w:r w:rsidR="007C2AF4">
        <w:rPr>
          <w:rFonts w:ascii="Arial" w:eastAsia="Arial" w:hAnsi="Arial" w:cs="Arial"/>
          <w:b/>
          <w:color w:val="000000"/>
        </w:rPr>
        <w:t xml:space="preserve"> </w:t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Экскурсия в Казанский Кремль</w:t>
      </w:r>
      <w:r w:rsidRPr="00111E12">
        <w:rPr>
          <w:rFonts w:ascii="Arial" w:eastAsia="Arial" w:hAnsi="Arial" w:cs="Arial"/>
          <w:color w:val="000000"/>
        </w:rPr>
        <w:t xml:space="preserve"> - </w:t>
      </w:r>
      <w:r w:rsidRPr="00111E12">
        <w:rPr>
          <w:rFonts w:ascii="Arial" w:eastAsia="Arial" w:hAnsi="Arial" w:cs="Arial"/>
          <w:color w:val="000000"/>
        </w:rPr>
        <w:t xml:space="preserve">один из </w:t>
      </w:r>
      <w:r w:rsidRPr="00111E12">
        <w:rPr>
          <w:rFonts w:ascii="Arial" w:eastAsia="Arial" w:hAnsi="Arial" w:cs="Arial"/>
          <w:color w:val="000000"/>
        </w:rPr>
        <w:t xml:space="preserve">самых больших и красивых кремлей России. Здесь, как и в Москве, имеется Благовещенский собор и резиденция Президента, а также овеянная легендами падающая башня Сююмбике и грандиозная мечеть </w:t>
      </w:r>
      <w:proofErr w:type="spellStart"/>
      <w:r w:rsidRPr="00111E12">
        <w:rPr>
          <w:rFonts w:ascii="Arial" w:eastAsia="Arial" w:hAnsi="Arial" w:cs="Arial"/>
          <w:color w:val="000000"/>
        </w:rPr>
        <w:t>Кул</w:t>
      </w:r>
      <w:proofErr w:type="spellEnd"/>
      <w:r w:rsidRPr="00111E12">
        <w:rPr>
          <w:rFonts w:ascii="Arial" w:eastAsia="Arial" w:hAnsi="Arial" w:cs="Arial"/>
          <w:color w:val="000000"/>
        </w:rPr>
        <w:t>-Шариф.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 xml:space="preserve">Интерактивная программа «Чаепитие по-татарски» в одном </w:t>
      </w:r>
      <w:r w:rsidRPr="00111E12">
        <w:rPr>
          <w:rFonts w:ascii="Arial" w:eastAsia="Arial" w:hAnsi="Arial" w:cs="Arial"/>
          <w:b/>
          <w:color w:val="000000"/>
        </w:rPr>
        <w:t>из малых музеев Казани.</w:t>
      </w:r>
      <w:r w:rsidR="009B5982" w:rsidRPr="00111E12">
        <w:rPr>
          <w:rFonts w:ascii="Arial" w:eastAsia="Arial" w:hAnsi="Arial" w:cs="Arial"/>
          <w:b/>
          <w:color w:val="000000"/>
        </w:rPr>
        <w:t xml:space="preserve"> </w:t>
      </w:r>
      <w:r w:rsidR="007C2AF4">
        <w:rPr>
          <w:rFonts w:ascii="Arial" w:eastAsia="Arial" w:hAnsi="Arial" w:cs="Arial"/>
          <w:b/>
          <w:color w:val="000000"/>
        </w:rPr>
        <w:br/>
      </w:r>
      <w:r w:rsidR="009B5982" w:rsidRPr="00111E12">
        <w:rPr>
          <w:rFonts w:ascii="Arial" w:hAnsi="Arial" w:cs="Arial"/>
          <w:b/>
          <w:bCs/>
          <w:u w:val="single"/>
        </w:rPr>
        <w:t>При наборе группы от 9 человек</w:t>
      </w:r>
      <w:r w:rsidR="009B5982" w:rsidRPr="00111E12">
        <w:rPr>
          <w:rFonts w:ascii="Arial" w:hAnsi="Arial" w:cs="Arial"/>
          <w:bCs/>
        </w:rPr>
        <w:t xml:space="preserve"> - </w:t>
      </w:r>
      <w:r w:rsidR="009B5982" w:rsidRPr="00111E12">
        <w:rPr>
          <w:rFonts w:ascii="Arial" w:hAnsi="Arial" w:cs="Arial"/>
          <w:b/>
          <w:bCs/>
        </w:rPr>
        <w:t>интерактивная программа</w:t>
      </w:r>
      <w:r w:rsidR="009B5982" w:rsidRPr="00111E12">
        <w:rPr>
          <w:rFonts w:ascii="Arial" w:hAnsi="Arial" w:cs="Arial"/>
          <w:bCs/>
        </w:rPr>
        <w:t xml:space="preserve"> </w:t>
      </w:r>
      <w:r w:rsidR="009B5982" w:rsidRPr="00111E12">
        <w:rPr>
          <w:rFonts w:ascii="Arial" w:hAnsi="Arial" w:cs="Arial"/>
          <w:b/>
          <w:bCs/>
        </w:rPr>
        <w:t>«</w:t>
      </w:r>
      <w:proofErr w:type="spellStart"/>
      <w:r w:rsidR="009B5982" w:rsidRPr="00111E12">
        <w:rPr>
          <w:rFonts w:ascii="Arial" w:hAnsi="Arial" w:cs="Arial"/>
          <w:b/>
          <w:bCs/>
        </w:rPr>
        <w:t>Димлеу</w:t>
      </w:r>
      <w:proofErr w:type="spellEnd"/>
      <w:r w:rsidR="009B5982" w:rsidRPr="00111E12">
        <w:rPr>
          <w:rFonts w:ascii="Arial" w:hAnsi="Arial" w:cs="Arial"/>
          <w:b/>
          <w:bCs/>
        </w:rPr>
        <w:t xml:space="preserve"> – сватовство по-татарски»</w:t>
      </w:r>
      <w:r w:rsidR="009B5982" w:rsidRPr="00111E12">
        <w:rPr>
          <w:rFonts w:ascii="Arial" w:hAnsi="Arial" w:cs="Arial"/>
          <w:bCs/>
        </w:rPr>
        <w:t xml:space="preserve">, в которой </w:t>
      </w:r>
      <w:r w:rsidR="00111E12" w:rsidRPr="00111E12">
        <w:rPr>
          <w:rFonts w:ascii="Arial" w:hAnsi="Arial" w:cs="Arial"/>
          <w:bCs/>
        </w:rPr>
        <w:t>вы</w:t>
      </w:r>
      <w:r w:rsidR="009B5982" w:rsidRPr="00111E12">
        <w:rPr>
          <w:rFonts w:ascii="Arial" w:hAnsi="Arial" w:cs="Arial"/>
          <w:bCs/>
        </w:rPr>
        <w:t xml:space="preserve"> своими глазами увид</w:t>
      </w:r>
      <w:r w:rsidR="00111E12" w:rsidRPr="00111E12">
        <w:rPr>
          <w:rFonts w:ascii="Arial" w:hAnsi="Arial" w:cs="Arial"/>
          <w:bCs/>
        </w:rPr>
        <w:t>ите</w:t>
      </w:r>
      <w:r w:rsidR="009B5982" w:rsidRPr="00111E12">
        <w:rPr>
          <w:rFonts w:ascii="Arial" w:hAnsi="Arial" w:cs="Arial"/>
          <w:bCs/>
        </w:rPr>
        <w:t xml:space="preserve"> старинный народный обряд.</w:t>
      </w:r>
      <w:r w:rsidR="007C2AF4">
        <w:rPr>
          <w:rFonts w:ascii="Arial" w:hAnsi="Arial" w:cs="Arial"/>
          <w:bCs/>
        </w:rPr>
        <w:t xml:space="preserve"> </w:t>
      </w:r>
      <w:r w:rsidR="007C2AF4">
        <w:rPr>
          <w:rFonts w:ascii="Arial" w:hAnsi="Arial" w:cs="Arial"/>
          <w:bCs/>
        </w:rPr>
        <w:br/>
      </w:r>
      <w:r w:rsidRPr="00111E12">
        <w:rPr>
          <w:rFonts w:ascii="Arial" w:eastAsia="Arial" w:hAnsi="Arial" w:cs="Arial"/>
          <w:b/>
          <w:bCs/>
          <w:color w:val="000000"/>
        </w:rPr>
        <w:t xml:space="preserve">Свободное время. </w:t>
      </w:r>
      <w:r w:rsidR="007C2AF4">
        <w:rPr>
          <w:rFonts w:ascii="Arial" w:eastAsia="Arial" w:hAnsi="Arial" w:cs="Arial"/>
          <w:b/>
          <w:bCs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Самостоятельное возвращение</w:t>
      </w:r>
      <w:r w:rsidRPr="00111E12">
        <w:rPr>
          <w:rFonts w:ascii="Arial" w:eastAsia="Arial" w:hAnsi="Arial" w:cs="Arial"/>
          <w:b/>
          <w:color w:val="000000"/>
        </w:rPr>
        <w:t xml:space="preserve"> в </w:t>
      </w:r>
      <w:r w:rsidR="009B5982" w:rsidRPr="00111E12">
        <w:rPr>
          <w:rFonts w:ascii="Arial" w:eastAsia="Arial" w:hAnsi="Arial" w:cs="Arial"/>
          <w:b/>
          <w:color w:val="000000"/>
        </w:rPr>
        <w:t>отель</w:t>
      </w:r>
      <w:r w:rsidRPr="00111E12">
        <w:rPr>
          <w:rFonts w:ascii="Arial" w:eastAsia="Arial" w:hAnsi="Arial" w:cs="Arial"/>
          <w:b/>
          <w:color w:val="000000"/>
        </w:rPr>
        <w:t xml:space="preserve">.  </w:t>
      </w:r>
      <w:r w:rsidR="007C2AF4">
        <w:rPr>
          <w:rFonts w:ascii="Calibri" w:eastAsia="Calibri" w:hAnsi="Calibri" w:cs="Calibri"/>
          <w:b/>
          <w:color w:val="000000"/>
        </w:rPr>
        <w:br/>
      </w:r>
      <w:r w:rsidR="007C2AF4">
        <w:rPr>
          <w:rFonts w:ascii="Calibri" w:eastAsia="Calibri" w:hAnsi="Calibri" w:cs="Calibri"/>
          <w:b/>
          <w:color w:val="000000"/>
        </w:rPr>
        <w:lastRenderedPageBreak/>
        <w:br/>
      </w:r>
      <w:r w:rsidR="007C2AF4">
        <w:rPr>
          <w:rFonts w:ascii="Calibri" w:eastAsia="Calibri" w:hAnsi="Calibri" w:cs="Calibri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2 день</w:t>
      </w:r>
      <w:r w:rsidRPr="00111E12">
        <w:rPr>
          <w:rFonts w:ascii="Arial" w:eastAsia="Arial" w:hAnsi="Arial" w:cs="Arial"/>
          <w:color w:val="000000"/>
        </w:rPr>
        <w:t>:</w:t>
      </w:r>
      <w:r w:rsidRPr="00111E12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 xml:space="preserve">Завтрак </w:t>
      </w:r>
      <w:r w:rsidRPr="00111E12">
        <w:rPr>
          <w:rFonts w:ascii="Arial" w:eastAsia="Arial" w:hAnsi="Arial" w:cs="Arial"/>
          <w:b/>
          <w:color w:val="000000"/>
        </w:rPr>
        <w:t xml:space="preserve">в </w:t>
      </w:r>
      <w:r w:rsidR="009B5982" w:rsidRPr="00111E12">
        <w:rPr>
          <w:rFonts w:ascii="Arial" w:eastAsia="Arial" w:hAnsi="Arial" w:cs="Arial"/>
          <w:b/>
          <w:color w:val="000000"/>
        </w:rPr>
        <w:t>отеле</w:t>
      </w:r>
      <w:r w:rsidRPr="00111E12">
        <w:rPr>
          <w:rFonts w:ascii="Arial" w:eastAsia="Arial" w:hAnsi="Arial" w:cs="Arial"/>
          <w:b/>
          <w:color w:val="000000"/>
        </w:rPr>
        <w:t xml:space="preserve">. </w:t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12</w:t>
      </w:r>
      <w:r w:rsidR="009B5982" w:rsidRPr="00111E12">
        <w:rPr>
          <w:rFonts w:ascii="Arial" w:eastAsia="Arial" w:hAnsi="Arial" w:cs="Arial"/>
          <w:b/>
          <w:color w:val="000000"/>
        </w:rPr>
        <w:t>:</w:t>
      </w:r>
      <w:r w:rsidRPr="00111E12">
        <w:rPr>
          <w:rFonts w:ascii="Arial" w:eastAsia="Arial" w:hAnsi="Arial" w:cs="Arial"/>
          <w:b/>
          <w:color w:val="000000"/>
        </w:rPr>
        <w:t xml:space="preserve">00: </w:t>
      </w:r>
      <w:proofErr w:type="spellStart"/>
      <w:r w:rsidRPr="00111E12">
        <w:rPr>
          <w:rFonts w:ascii="Arial" w:eastAsia="Arial" w:hAnsi="Arial" w:cs="Arial"/>
          <w:b/>
          <w:color w:val="000000"/>
        </w:rPr>
        <w:t>Автобусн</w:t>
      </w:r>
      <w:r w:rsidR="009B5982" w:rsidRPr="00111E12">
        <w:rPr>
          <w:rFonts w:ascii="Arial" w:eastAsia="Arial" w:hAnsi="Arial" w:cs="Arial"/>
          <w:b/>
          <w:color w:val="000000"/>
        </w:rPr>
        <w:t>о</w:t>
      </w:r>
      <w:proofErr w:type="spellEnd"/>
      <w:r w:rsidR="009B5982" w:rsidRPr="00111E12">
        <w:rPr>
          <w:rFonts w:ascii="Arial" w:eastAsia="Arial" w:hAnsi="Arial" w:cs="Arial"/>
          <w:b/>
          <w:color w:val="000000"/>
        </w:rPr>
        <w:t>-пешеходная</w:t>
      </w:r>
      <w:r w:rsidRPr="00111E12">
        <w:rPr>
          <w:rFonts w:ascii="Arial" w:eastAsia="Arial" w:hAnsi="Arial" w:cs="Arial"/>
          <w:b/>
          <w:color w:val="000000"/>
        </w:rPr>
        <w:t xml:space="preserve"> обзорная экскурсия по городу</w:t>
      </w:r>
      <w:r w:rsidRPr="00111E12">
        <w:rPr>
          <w:rFonts w:ascii="Arial" w:eastAsia="Arial" w:hAnsi="Arial" w:cs="Arial"/>
          <w:color w:val="000000"/>
        </w:rPr>
        <w:t xml:space="preserve">: </w:t>
      </w:r>
      <w:r w:rsidRPr="00111E12">
        <w:rPr>
          <w:rFonts w:ascii="Arial" w:eastAsia="Arial" w:hAnsi="Arial" w:cs="Arial"/>
          <w:color w:val="000000"/>
        </w:rPr>
        <w:t>улица Кремлевская, пейзажи Старо-Татарской слободы (какой она была в XVII-XVIII веках, с по</w:t>
      </w:r>
      <w:r w:rsidRPr="00111E12">
        <w:rPr>
          <w:rFonts w:ascii="Arial" w:eastAsia="Arial" w:hAnsi="Arial" w:cs="Arial"/>
          <w:color w:val="000000"/>
        </w:rPr>
        <w:t>косившимися избами, густыми садами и высокими заборами); мечеть «</w:t>
      </w:r>
      <w:proofErr w:type="spellStart"/>
      <w:r w:rsidRPr="00111E12">
        <w:rPr>
          <w:rFonts w:ascii="Arial" w:eastAsia="Arial" w:hAnsi="Arial" w:cs="Arial"/>
          <w:color w:val="000000"/>
        </w:rPr>
        <w:t>Азимовская</w:t>
      </w:r>
      <w:proofErr w:type="spellEnd"/>
      <w:r w:rsidRPr="00111E12">
        <w:rPr>
          <w:rFonts w:ascii="Arial" w:eastAsia="Arial" w:hAnsi="Arial" w:cs="Arial"/>
          <w:color w:val="000000"/>
        </w:rPr>
        <w:t xml:space="preserve">» - красивейшая мечеть Казани, мечеть «Марджани» - старейшая мечеть Казани, парк 1000-летия Казани, ул. Петербургская, «Родная деревня». Петропавловский собор - шедевр </w:t>
      </w:r>
      <w:r w:rsidR="00111E12" w:rsidRPr="00111E12">
        <w:rPr>
          <w:rFonts w:ascii="Arial" w:eastAsia="Arial" w:hAnsi="Arial" w:cs="Arial"/>
          <w:color w:val="000000"/>
        </w:rPr>
        <w:t>«</w:t>
      </w:r>
      <w:r w:rsidRPr="00111E12">
        <w:rPr>
          <w:rFonts w:ascii="Arial" w:eastAsia="Arial" w:hAnsi="Arial" w:cs="Arial"/>
          <w:color w:val="000000"/>
        </w:rPr>
        <w:t>русского бар</w:t>
      </w:r>
      <w:r w:rsidRPr="00111E12">
        <w:rPr>
          <w:rFonts w:ascii="Arial" w:eastAsia="Arial" w:hAnsi="Arial" w:cs="Arial"/>
          <w:color w:val="000000"/>
        </w:rPr>
        <w:t>окко</w:t>
      </w:r>
      <w:r w:rsidR="00111E12" w:rsidRPr="00111E12">
        <w:rPr>
          <w:rFonts w:ascii="Arial" w:eastAsia="Arial" w:hAnsi="Arial" w:cs="Arial"/>
          <w:color w:val="000000"/>
        </w:rPr>
        <w:t>»</w:t>
      </w:r>
      <w:r w:rsidRPr="00111E12">
        <w:rPr>
          <w:rFonts w:ascii="Arial" w:eastAsia="Arial" w:hAnsi="Arial" w:cs="Arial"/>
          <w:color w:val="000000"/>
        </w:rPr>
        <w:t xml:space="preserve">, один из красивейших храмов России. Посещение Крестовоздвиженской церкви с осмотром Казанской иконы Божьей Матери. </w:t>
      </w:r>
      <w:r w:rsidR="007C2AF4">
        <w:rPr>
          <w:rFonts w:ascii="Arial" w:eastAsia="Arial" w:hAnsi="Arial" w:cs="Arial"/>
          <w:color w:val="000000"/>
        </w:rPr>
        <w:br/>
      </w:r>
      <w:r w:rsidR="009B5982" w:rsidRPr="00111E12">
        <w:rPr>
          <w:rFonts w:ascii="Arial" w:eastAsia="Arial" w:hAnsi="Arial" w:cs="Arial"/>
          <w:b/>
          <w:color w:val="000000"/>
        </w:rPr>
        <w:t>Э</w:t>
      </w:r>
      <w:r w:rsidRPr="00111E12">
        <w:rPr>
          <w:rFonts w:ascii="Arial" w:eastAsia="Arial" w:hAnsi="Arial" w:cs="Arial"/>
          <w:b/>
          <w:color w:val="000000"/>
        </w:rPr>
        <w:t xml:space="preserve">кскурсия по университетскому городку: </w:t>
      </w:r>
      <w:r w:rsidRPr="00111E12">
        <w:rPr>
          <w:rFonts w:ascii="Arial" w:eastAsia="Arial" w:hAnsi="Arial" w:cs="Arial"/>
          <w:color w:val="000000"/>
        </w:rPr>
        <w:t>Казанский университет может по праву гордится своими великими выпускниками – Лобачев</w:t>
      </w:r>
      <w:r w:rsidRPr="00111E12">
        <w:rPr>
          <w:rFonts w:ascii="Arial" w:eastAsia="Arial" w:hAnsi="Arial" w:cs="Arial"/>
          <w:color w:val="000000"/>
        </w:rPr>
        <w:t>ский, Аксаков, Бутлеров и многие другие</w:t>
      </w:r>
      <w:r w:rsidRPr="00111E12">
        <w:rPr>
          <w:rFonts w:ascii="Arial" w:eastAsia="Arial" w:hAnsi="Arial" w:cs="Arial"/>
          <w:b/>
          <w:color w:val="000000"/>
        </w:rPr>
        <w:t xml:space="preserve">. </w:t>
      </w:r>
      <w:r w:rsidRPr="00111E12">
        <w:rPr>
          <w:rFonts w:ascii="Arial" w:eastAsia="Arial" w:hAnsi="Arial" w:cs="Arial"/>
          <w:color w:val="000000"/>
        </w:rPr>
        <w:t>Архитектурный ансамбль университета</w:t>
      </w:r>
      <w:r w:rsidRPr="00111E12">
        <w:rPr>
          <w:rFonts w:ascii="Arial" w:eastAsia="Arial" w:hAnsi="Arial" w:cs="Arial"/>
          <w:color w:val="000000"/>
        </w:rPr>
        <w:t xml:space="preserve"> является историко-культурным памятником нашей страны.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Обед</w:t>
      </w:r>
      <w:r w:rsidRPr="00111E12">
        <w:rPr>
          <w:rFonts w:ascii="Arial" w:eastAsia="Arial" w:hAnsi="Arial" w:cs="Arial"/>
          <w:b/>
          <w:color w:val="000000"/>
        </w:rPr>
        <w:t xml:space="preserve"> в кафе города с элементами национальной кухни.</w:t>
      </w:r>
      <w:r w:rsidR="007C2AF4"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7C2AF4">
        <w:rPr>
          <w:rFonts w:ascii="Arial" w:eastAsia="Arial" w:hAnsi="Arial" w:cs="Arial"/>
          <w:b/>
          <w:color w:val="000000"/>
          <w:u w:val="single"/>
        </w:rPr>
        <w:br/>
      </w:r>
      <w:r w:rsidRPr="00111E12">
        <w:rPr>
          <w:rFonts w:ascii="Arial" w:eastAsia="Arial" w:hAnsi="Arial" w:cs="Arial"/>
          <w:i/>
          <w:color w:val="000000"/>
          <w:u w:val="single"/>
        </w:rPr>
        <w:t xml:space="preserve">За </w:t>
      </w:r>
      <w:r w:rsidRPr="00111E12">
        <w:rPr>
          <w:rFonts w:ascii="Arial" w:eastAsia="Arial" w:hAnsi="Arial" w:cs="Arial"/>
          <w:i/>
          <w:color w:val="000000"/>
          <w:u w:val="single"/>
        </w:rPr>
        <w:t>дополнительную плату, по желанию</w:t>
      </w:r>
      <w:r w:rsidR="007C2AF4">
        <w:rPr>
          <w:rFonts w:ascii="Arial" w:eastAsia="Arial" w:hAnsi="Arial" w:cs="Arial"/>
          <w:i/>
          <w:color w:val="000000"/>
          <w:u w:val="single"/>
        </w:rPr>
        <w:t xml:space="preserve"> </w:t>
      </w:r>
      <w:r w:rsidR="007C2AF4">
        <w:rPr>
          <w:rFonts w:ascii="Arial" w:eastAsia="Arial" w:hAnsi="Arial" w:cs="Arial"/>
          <w:i/>
          <w:color w:val="000000"/>
          <w:u w:val="single"/>
        </w:rPr>
        <w:br/>
      </w:r>
      <w:r w:rsidR="007C2AF4" w:rsidRPr="00111E12">
        <w:rPr>
          <w:rFonts w:ascii="Arial" w:eastAsia="Arial" w:hAnsi="Arial" w:cs="Arial"/>
          <w:i/>
          <w:color w:val="000000"/>
        </w:rPr>
        <w:t>(</w:t>
      </w:r>
      <w:r w:rsidR="007C2AF4">
        <w:rPr>
          <w:rFonts w:ascii="Arial" w:eastAsia="Arial" w:hAnsi="Arial" w:cs="Arial"/>
          <w:i/>
          <w:color w:val="000000"/>
        </w:rPr>
        <w:t>о</w:t>
      </w:r>
      <w:r w:rsidR="007C2AF4" w:rsidRPr="00111E12">
        <w:rPr>
          <w:rFonts w:ascii="Arial" w:eastAsia="Arial" w:hAnsi="Arial" w:cs="Arial"/>
          <w:i/>
          <w:color w:val="000000"/>
        </w:rPr>
        <w:t>плата на месте</w:t>
      </w:r>
      <w:r w:rsidR="007C2AF4" w:rsidRPr="00111E12">
        <w:rPr>
          <w:rFonts w:ascii="Arial" w:eastAsia="Arial" w:hAnsi="Arial" w:cs="Arial"/>
          <w:color w:val="000000"/>
        </w:rPr>
        <w:t xml:space="preserve"> – </w:t>
      </w:r>
      <w:r w:rsidR="007C2AF4" w:rsidRPr="00111E12">
        <w:rPr>
          <w:rFonts w:ascii="Arial" w:eastAsia="Arial" w:hAnsi="Arial" w:cs="Arial"/>
          <w:i/>
          <w:color w:val="000000"/>
        </w:rPr>
        <w:t>600 р.)</w:t>
      </w:r>
      <w:r w:rsidRPr="00111E12">
        <w:rPr>
          <w:rFonts w:ascii="Arial" w:eastAsia="Arial" w:hAnsi="Arial" w:cs="Arial"/>
          <w:color w:val="000000"/>
        </w:rPr>
        <w:t>: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Пешеходная экскурсия «Казанский Арбат»</w:t>
      </w:r>
      <w:r w:rsidRPr="00111E12">
        <w:rPr>
          <w:rFonts w:ascii="Arial" w:eastAsia="Arial" w:hAnsi="Arial" w:cs="Arial"/>
          <w:color w:val="000000"/>
        </w:rPr>
        <w:t xml:space="preserve"> </w:t>
      </w:r>
      <w:r w:rsidRPr="00111E12">
        <w:rPr>
          <w:rFonts w:ascii="Arial" w:eastAsia="Arial" w:hAnsi="Arial" w:cs="Arial"/>
          <w:color w:val="000000"/>
        </w:rPr>
        <w:t xml:space="preserve">по ул. Баумана: постройки </w:t>
      </w:r>
      <w:proofErr w:type="spellStart"/>
      <w:r w:rsidRPr="00111E12">
        <w:rPr>
          <w:rFonts w:ascii="Arial" w:eastAsia="Arial" w:hAnsi="Arial" w:cs="Arial"/>
          <w:color w:val="000000"/>
        </w:rPr>
        <w:t>Иоанно</w:t>
      </w:r>
      <w:proofErr w:type="spellEnd"/>
      <w:r w:rsidRPr="00111E12">
        <w:rPr>
          <w:rFonts w:ascii="Arial" w:eastAsia="Arial" w:hAnsi="Arial" w:cs="Arial"/>
          <w:color w:val="000000"/>
        </w:rPr>
        <w:t xml:space="preserve">-Предтеченского монастыря (16в.), образец конструктивизма - дом Печати, здание Национального банка (модерн), роскошная и нарядная бронзовая карета - </w:t>
      </w:r>
      <w:r w:rsidRPr="00111E12">
        <w:rPr>
          <w:rFonts w:ascii="Arial" w:eastAsia="Arial" w:hAnsi="Arial" w:cs="Arial"/>
          <w:color w:val="000000"/>
        </w:rPr>
        <w:t xml:space="preserve">точная копия кареты Екатерины II, театр имени Качалова, фонтан с лягушками, фонтан с птицами, Богоявленская церковь, в которой крестили маленького </w:t>
      </w:r>
      <w:proofErr w:type="spellStart"/>
      <w:r w:rsidRPr="00111E12">
        <w:rPr>
          <w:rFonts w:ascii="Arial" w:eastAsia="Arial" w:hAnsi="Arial" w:cs="Arial"/>
          <w:color w:val="000000"/>
        </w:rPr>
        <w:t>Ф.Шаляпина</w:t>
      </w:r>
      <w:proofErr w:type="spellEnd"/>
      <w:r w:rsidRPr="00111E12">
        <w:rPr>
          <w:rFonts w:ascii="Arial" w:eastAsia="Arial" w:hAnsi="Arial" w:cs="Arial"/>
          <w:color w:val="000000"/>
        </w:rPr>
        <w:t>, и мн. другое.</w:t>
      </w:r>
      <w:r w:rsidRPr="00111E12">
        <w:rPr>
          <w:rFonts w:ascii="Arial" w:eastAsia="Arial" w:hAnsi="Arial" w:cs="Arial"/>
          <w:b/>
          <w:color w:val="000000"/>
        </w:rPr>
        <w:t xml:space="preserve"> </w:t>
      </w:r>
      <w:r w:rsidR="007C2AF4">
        <w:rPr>
          <w:rFonts w:ascii="Arial" w:eastAsia="Arial" w:hAnsi="Arial" w:cs="Arial"/>
          <w:b/>
          <w:color w:val="000000"/>
        </w:rPr>
        <w:br/>
      </w:r>
      <w:r w:rsidR="009B5982" w:rsidRPr="00111E12">
        <w:rPr>
          <w:rFonts w:ascii="Arial" w:eastAsia="Arial" w:hAnsi="Arial" w:cs="Arial"/>
          <w:b/>
          <w:bCs/>
          <w:color w:val="000000"/>
        </w:rPr>
        <w:t>Свободное время.</w:t>
      </w:r>
      <w:r w:rsidR="007C2AF4">
        <w:rPr>
          <w:rFonts w:ascii="Arial" w:eastAsia="Arial" w:hAnsi="Arial" w:cs="Arial"/>
          <w:b/>
          <w:bCs/>
          <w:color w:val="000000"/>
        </w:rPr>
        <w:t xml:space="preserve"> </w:t>
      </w:r>
      <w:r w:rsidR="007C2AF4">
        <w:rPr>
          <w:rFonts w:ascii="Arial" w:eastAsia="Arial" w:hAnsi="Arial" w:cs="Arial"/>
          <w:b/>
          <w:bCs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20</w:t>
      </w:r>
      <w:r w:rsidR="009B5982" w:rsidRPr="00111E12">
        <w:rPr>
          <w:rFonts w:ascii="Arial" w:eastAsia="Arial" w:hAnsi="Arial" w:cs="Arial"/>
          <w:b/>
          <w:color w:val="000000"/>
        </w:rPr>
        <w:t>:</w:t>
      </w:r>
      <w:r w:rsidRPr="00111E12">
        <w:rPr>
          <w:rFonts w:ascii="Arial" w:eastAsia="Arial" w:hAnsi="Arial" w:cs="Arial"/>
          <w:b/>
          <w:color w:val="000000"/>
        </w:rPr>
        <w:t xml:space="preserve">00: Вечерняя экскурсия «Огни ночного города». </w:t>
      </w:r>
      <w:r w:rsidRPr="00111E12">
        <w:rPr>
          <w:rFonts w:ascii="Arial" w:eastAsia="Arial" w:hAnsi="Arial" w:cs="Arial"/>
          <w:color w:val="000000"/>
        </w:rPr>
        <w:t>Казань</w:t>
      </w:r>
      <w:r w:rsidRPr="00111E12">
        <w:rPr>
          <w:rFonts w:ascii="Arial" w:eastAsia="Arial" w:hAnsi="Arial" w:cs="Arial"/>
          <w:color w:val="000000"/>
        </w:rPr>
        <w:t xml:space="preserve"> в ночном освещении — это совсем другой город. Главные достопримечательности украшены многоуровневой подсветкой, современные постройки и развлекательные центры горят ослепительными огнями. В реке Казанке отражается блистательная старина и сияющая современн</w:t>
      </w:r>
      <w:r w:rsidRPr="00111E12">
        <w:rPr>
          <w:rFonts w:ascii="Arial" w:eastAsia="Arial" w:hAnsi="Arial" w:cs="Arial"/>
          <w:color w:val="000000"/>
        </w:rPr>
        <w:t>ость</w:t>
      </w:r>
      <w:r w:rsidR="007C2AF4">
        <w:rPr>
          <w:rFonts w:ascii="Arial" w:eastAsia="Arial" w:hAnsi="Arial" w:cs="Arial"/>
          <w:color w:val="000000"/>
        </w:rPr>
        <w:t xml:space="preserve"> </w:t>
      </w:r>
      <w:r w:rsidRPr="00111E12">
        <w:rPr>
          <w:rFonts w:ascii="Arial" w:eastAsia="Arial" w:hAnsi="Arial" w:cs="Arial"/>
          <w:i/>
          <w:color w:val="000000"/>
        </w:rPr>
        <w:t>(</w:t>
      </w:r>
      <w:r w:rsidR="007C2AF4">
        <w:rPr>
          <w:rFonts w:ascii="Arial" w:eastAsia="Arial" w:hAnsi="Arial" w:cs="Arial"/>
          <w:i/>
          <w:color w:val="000000"/>
        </w:rPr>
        <w:t>о</w:t>
      </w:r>
      <w:r w:rsidRPr="00111E12">
        <w:rPr>
          <w:rFonts w:ascii="Arial" w:eastAsia="Arial" w:hAnsi="Arial" w:cs="Arial"/>
          <w:i/>
          <w:color w:val="000000"/>
        </w:rPr>
        <w:t>плата при бронировании тура</w:t>
      </w:r>
      <w:r w:rsidRPr="00111E12">
        <w:rPr>
          <w:rFonts w:ascii="Arial" w:eastAsia="Arial" w:hAnsi="Arial" w:cs="Arial"/>
          <w:color w:val="000000"/>
        </w:rPr>
        <w:t xml:space="preserve"> – </w:t>
      </w:r>
      <w:r w:rsidR="009B5982" w:rsidRPr="00111E12">
        <w:rPr>
          <w:rFonts w:ascii="Arial" w:eastAsia="Arial" w:hAnsi="Arial" w:cs="Arial"/>
          <w:i/>
          <w:color w:val="000000"/>
        </w:rPr>
        <w:t>1100 р</w:t>
      </w:r>
      <w:r w:rsidRPr="00111E12">
        <w:rPr>
          <w:rFonts w:ascii="Arial" w:eastAsia="Arial" w:hAnsi="Arial" w:cs="Arial"/>
          <w:i/>
          <w:color w:val="000000"/>
        </w:rPr>
        <w:t>.)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Главный аттракцион вечера</w:t>
      </w:r>
      <w:r w:rsidRPr="00111E12">
        <w:rPr>
          <w:rFonts w:ascii="Arial" w:eastAsia="Arial" w:hAnsi="Arial" w:cs="Arial"/>
          <w:color w:val="000000"/>
        </w:rPr>
        <w:t xml:space="preserve"> </w:t>
      </w:r>
      <w:r w:rsidR="009B5982" w:rsidRPr="00111E12">
        <w:rPr>
          <w:rFonts w:ascii="Arial" w:eastAsia="Arial" w:hAnsi="Arial" w:cs="Arial"/>
          <w:color w:val="000000"/>
        </w:rPr>
        <w:t>— это ультрасовременное колесо обозрения</w:t>
      </w:r>
      <w:r w:rsidRPr="00111E12">
        <w:rPr>
          <w:rFonts w:ascii="Arial" w:eastAsia="Arial" w:hAnsi="Arial" w:cs="Arial"/>
          <w:color w:val="000000"/>
        </w:rPr>
        <w:t xml:space="preserve"> "Вокруг света", одно из самых высоких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 w:rsidRPr="00111E12">
        <w:rPr>
          <w:rFonts w:ascii="Arial" w:eastAsia="Arial" w:hAnsi="Arial" w:cs="Arial"/>
          <w:color w:val="000000"/>
        </w:rPr>
        <w:t>(65 метров)</w:t>
      </w:r>
      <w:r w:rsidRPr="00111E12">
        <w:rPr>
          <w:rFonts w:ascii="Arial" w:eastAsia="Arial" w:hAnsi="Arial" w:cs="Arial"/>
          <w:color w:val="000000"/>
        </w:rPr>
        <w:t xml:space="preserve"> в России </w:t>
      </w:r>
      <w:r w:rsidRPr="00111E12">
        <w:rPr>
          <w:rFonts w:ascii="Arial" w:eastAsia="Arial" w:hAnsi="Arial" w:cs="Arial"/>
          <w:i/>
          <w:color w:val="000000"/>
        </w:rPr>
        <w:t>(</w:t>
      </w:r>
      <w:r w:rsidR="007C2AF4">
        <w:rPr>
          <w:rFonts w:ascii="Arial" w:eastAsia="Arial" w:hAnsi="Arial" w:cs="Arial"/>
          <w:i/>
          <w:color w:val="000000"/>
        </w:rPr>
        <w:t>о</w:t>
      </w:r>
      <w:r w:rsidRPr="00111E12">
        <w:rPr>
          <w:rFonts w:ascii="Arial" w:eastAsia="Arial" w:hAnsi="Arial" w:cs="Arial"/>
          <w:i/>
          <w:color w:val="000000"/>
        </w:rPr>
        <w:t>плата на месте – 400</w:t>
      </w:r>
      <w:r w:rsidR="009B5982" w:rsidRPr="00111E12">
        <w:rPr>
          <w:rFonts w:ascii="Arial" w:eastAsia="Arial" w:hAnsi="Arial" w:cs="Arial"/>
          <w:i/>
          <w:color w:val="000000"/>
        </w:rPr>
        <w:t xml:space="preserve"> </w:t>
      </w:r>
      <w:r w:rsidRPr="00111E12">
        <w:rPr>
          <w:rFonts w:ascii="Arial" w:eastAsia="Arial" w:hAnsi="Arial" w:cs="Arial"/>
          <w:i/>
          <w:color w:val="000000"/>
        </w:rPr>
        <w:t>р</w:t>
      </w:r>
      <w:r w:rsidR="009B5982" w:rsidRPr="00111E12">
        <w:rPr>
          <w:rFonts w:ascii="Arial" w:eastAsia="Arial" w:hAnsi="Arial" w:cs="Arial"/>
          <w:i/>
          <w:color w:val="000000"/>
        </w:rPr>
        <w:t>.</w:t>
      </w:r>
      <w:r w:rsidRPr="00111E12">
        <w:rPr>
          <w:rFonts w:ascii="Arial" w:eastAsia="Arial" w:hAnsi="Arial" w:cs="Arial"/>
          <w:i/>
          <w:color w:val="000000"/>
        </w:rPr>
        <w:t>)</w:t>
      </w:r>
      <w:r w:rsidR="007C2AF4">
        <w:rPr>
          <w:rFonts w:ascii="Arial" w:eastAsia="Arial" w:hAnsi="Arial" w:cs="Arial"/>
          <w:b/>
          <w:color w:val="000000"/>
        </w:rPr>
        <w:t xml:space="preserve"> </w:t>
      </w:r>
      <w:r w:rsidR="007C2AF4">
        <w:rPr>
          <w:rFonts w:ascii="Arial" w:eastAsia="Arial" w:hAnsi="Arial" w:cs="Arial"/>
          <w:b/>
          <w:color w:val="000000"/>
        </w:rPr>
        <w:br/>
      </w:r>
      <w:r w:rsidR="007C2AF4" w:rsidRPr="00111E12">
        <w:rPr>
          <w:rFonts w:ascii="Arial" w:eastAsia="Arial" w:hAnsi="Arial" w:cs="Arial"/>
          <w:b/>
          <w:color w:val="000000"/>
        </w:rPr>
        <w:t xml:space="preserve">Самостоятельное возвращение в отель. </w:t>
      </w:r>
      <w:r w:rsidR="007C2AF4">
        <w:rPr>
          <w:rFonts w:ascii="Arial" w:eastAsia="Arial" w:hAnsi="Arial" w:cs="Arial"/>
          <w:b/>
          <w:color w:val="000000"/>
        </w:rPr>
        <w:br/>
      </w:r>
      <w:r w:rsidR="007C2AF4">
        <w:rPr>
          <w:rFonts w:ascii="Arial" w:eastAsia="Arial" w:hAnsi="Arial" w:cs="Arial"/>
          <w:b/>
          <w:color w:val="000000"/>
        </w:rPr>
        <w:br/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3 день</w:t>
      </w:r>
      <w:r w:rsidRPr="00111E12">
        <w:rPr>
          <w:rFonts w:ascii="Arial" w:eastAsia="Arial" w:hAnsi="Arial" w:cs="Arial"/>
          <w:color w:val="000000"/>
        </w:rPr>
        <w:t>:</w:t>
      </w:r>
      <w:r w:rsidRPr="00111E12">
        <w:rPr>
          <w:rFonts w:ascii="Arial" w:eastAsia="Arial" w:hAnsi="Arial" w:cs="Arial"/>
          <w:b/>
          <w:color w:val="000000"/>
        </w:rPr>
        <w:t xml:space="preserve"> </w:t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 xml:space="preserve">Завтрак </w:t>
      </w:r>
      <w:r w:rsidRPr="00111E12">
        <w:rPr>
          <w:rFonts w:ascii="Arial" w:eastAsia="Arial" w:hAnsi="Arial" w:cs="Arial"/>
          <w:b/>
          <w:color w:val="000000"/>
        </w:rPr>
        <w:t xml:space="preserve">в </w:t>
      </w:r>
      <w:r w:rsidR="009B5982" w:rsidRPr="00111E12">
        <w:rPr>
          <w:rFonts w:ascii="Arial" w:eastAsia="Arial" w:hAnsi="Arial" w:cs="Arial"/>
          <w:b/>
          <w:color w:val="000000"/>
        </w:rPr>
        <w:t>отеле</w:t>
      </w:r>
      <w:r w:rsidRPr="00111E12">
        <w:rPr>
          <w:rFonts w:ascii="Arial" w:eastAsia="Arial" w:hAnsi="Arial" w:cs="Arial"/>
          <w:b/>
          <w:color w:val="000000"/>
        </w:rPr>
        <w:t xml:space="preserve">. </w:t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Освобождение</w:t>
      </w:r>
      <w:r w:rsidRPr="00111E12">
        <w:rPr>
          <w:rFonts w:ascii="Arial" w:eastAsia="Arial" w:hAnsi="Arial" w:cs="Arial"/>
          <w:b/>
          <w:color w:val="000000"/>
        </w:rPr>
        <w:t xml:space="preserve"> номеров. </w:t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Экскурсия на остров-град Свияжск</w:t>
      </w:r>
      <w:r w:rsidRPr="00111E12">
        <w:rPr>
          <w:rFonts w:ascii="Arial" w:eastAsia="Arial" w:hAnsi="Arial" w:cs="Arial"/>
          <w:color w:val="000000"/>
        </w:rPr>
        <w:t xml:space="preserve">: </w:t>
      </w:r>
      <w:r w:rsidRPr="00111E12">
        <w:rPr>
          <w:rFonts w:ascii="Arial" w:eastAsia="Arial" w:hAnsi="Arial" w:cs="Arial"/>
          <w:color w:val="000000"/>
        </w:rPr>
        <w:t xml:space="preserve">Уникальные монастыри Свияжска: </w:t>
      </w:r>
      <w:proofErr w:type="spellStart"/>
      <w:r w:rsidRPr="00111E12">
        <w:rPr>
          <w:rFonts w:ascii="Arial" w:eastAsia="Arial" w:hAnsi="Arial" w:cs="Arial"/>
          <w:color w:val="000000"/>
        </w:rPr>
        <w:t>Успенско</w:t>
      </w:r>
      <w:proofErr w:type="spellEnd"/>
      <w:r w:rsidRPr="00111E12">
        <w:rPr>
          <w:rFonts w:ascii="Arial" w:eastAsia="Arial" w:hAnsi="Arial" w:cs="Arial"/>
          <w:color w:val="000000"/>
        </w:rPr>
        <w:t xml:space="preserve">-Богородицкий, известный великолепными фресками, и </w:t>
      </w:r>
      <w:proofErr w:type="spellStart"/>
      <w:r w:rsidRPr="00111E12">
        <w:rPr>
          <w:rFonts w:ascii="Arial" w:eastAsia="Arial" w:hAnsi="Arial" w:cs="Arial"/>
          <w:color w:val="000000"/>
        </w:rPr>
        <w:t>Иоанно</w:t>
      </w:r>
      <w:proofErr w:type="spellEnd"/>
      <w:r w:rsidRPr="00111E12">
        <w:rPr>
          <w:rFonts w:ascii="Arial" w:eastAsia="Arial" w:hAnsi="Arial" w:cs="Arial"/>
          <w:color w:val="000000"/>
        </w:rPr>
        <w:t xml:space="preserve">-Предтеченский с древнейшей церковью Татарстана. Этот </w:t>
      </w:r>
      <w:r w:rsidR="000E2F12">
        <w:rPr>
          <w:rFonts w:ascii="Arial" w:eastAsia="Arial" w:hAnsi="Arial" w:cs="Arial"/>
          <w:color w:val="000000"/>
        </w:rPr>
        <w:t>«</w:t>
      </w:r>
      <w:r w:rsidRPr="00111E12">
        <w:rPr>
          <w:rFonts w:ascii="Arial" w:eastAsia="Arial" w:hAnsi="Arial" w:cs="Arial"/>
          <w:color w:val="000000"/>
        </w:rPr>
        <w:t>город на острове</w:t>
      </w:r>
      <w:r w:rsidR="000E2F12">
        <w:rPr>
          <w:rFonts w:ascii="Arial" w:eastAsia="Arial" w:hAnsi="Arial" w:cs="Arial"/>
          <w:color w:val="000000"/>
        </w:rPr>
        <w:t>»</w:t>
      </w:r>
      <w:r w:rsidRPr="00111E12">
        <w:rPr>
          <w:rFonts w:ascii="Arial" w:eastAsia="Arial" w:hAnsi="Arial" w:cs="Arial"/>
          <w:color w:val="000000"/>
        </w:rPr>
        <w:t>, как будто бы застывший в прош</w:t>
      </w:r>
      <w:r w:rsidRPr="00111E12">
        <w:rPr>
          <w:rFonts w:ascii="Arial" w:eastAsia="Arial" w:hAnsi="Arial" w:cs="Arial"/>
          <w:color w:val="000000"/>
        </w:rPr>
        <w:t>лых веках. Здесь – великолепная природа Среднего Поволжья Татарстана.</w:t>
      </w:r>
      <w:r w:rsidR="007C2AF4">
        <w:rPr>
          <w:rFonts w:ascii="Arial" w:eastAsia="Arial" w:hAnsi="Arial" w:cs="Arial"/>
          <w:color w:val="000000"/>
          <w:u w:val="single"/>
        </w:rPr>
        <w:t xml:space="preserve"> </w:t>
      </w:r>
      <w:r w:rsidR="007C2AF4">
        <w:rPr>
          <w:rFonts w:ascii="Arial" w:eastAsia="Arial" w:hAnsi="Arial" w:cs="Arial"/>
          <w:color w:val="000000"/>
          <w:u w:val="single"/>
        </w:rPr>
        <w:br/>
      </w:r>
      <w:r w:rsidRPr="00111E12">
        <w:rPr>
          <w:rFonts w:ascii="Arial" w:eastAsia="Arial" w:hAnsi="Arial" w:cs="Arial"/>
          <w:i/>
          <w:color w:val="000000"/>
          <w:u w:val="single"/>
        </w:rPr>
        <w:t>За дополнительную плату, по желанию</w:t>
      </w:r>
      <w:r w:rsidR="007C2AF4">
        <w:rPr>
          <w:rFonts w:ascii="Arial" w:eastAsia="Arial" w:hAnsi="Arial" w:cs="Arial"/>
          <w:i/>
          <w:color w:val="000000"/>
          <w:u w:val="single"/>
        </w:rPr>
        <w:t xml:space="preserve"> </w:t>
      </w:r>
      <w:r w:rsidR="007C2AF4">
        <w:rPr>
          <w:rFonts w:ascii="Arial" w:eastAsia="Arial" w:hAnsi="Arial" w:cs="Arial"/>
          <w:i/>
          <w:color w:val="000000"/>
          <w:u w:val="single"/>
        </w:rPr>
        <w:br/>
      </w:r>
      <w:r w:rsidR="007C2AF4" w:rsidRPr="00111E12">
        <w:rPr>
          <w:rFonts w:ascii="Arial" w:eastAsia="Arial" w:hAnsi="Arial" w:cs="Arial"/>
          <w:i/>
          <w:color w:val="000000"/>
        </w:rPr>
        <w:t>(</w:t>
      </w:r>
      <w:r w:rsidR="007C2AF4">
        <w:rPr>
          <w:rFonts w:ascii="Arial" w:eastAsia="Arial" w:hAnsi="Arial" w:cs="Arial"/>
          <w:i/>
          <w:color w:val="000000"/>
        </w:rPr>
        <w:t>о</w:t>
      </w:r>
      <w:r w:rsidR="007C2AF4" w:rsidRPr="00111E12">
        <w:rPr>
          <w:rFonts w:ascii="Arial" w:eastAsia="Arial" w:hAnsi="Arial" w:cs="Arial"/>
          <w:i/>
          <w:color w:val="000000"/>
        </w:rPr>
        <w:t>плата при бронировании тура – 1000 р.)</w:t>
      </w:r>
      <w:r w:rsidRPr="00111E12">
        <w:rPr>
          <w:rFonts w:ascii="Arial" w:eastAsia="Arial" w:hAnsi="Arial" w:cs="Arial"/>
          <w:color w:val="000000"/>
          <w:u w:val="single"/>
        </w:rPr>
        <w:t>: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Автобусная экскурсия в</w:t>
      </w:r>
      <w:r w:rsidRPr="00111E12">
        <w:rPr>
          <w:rFonts w:ascii="Arial" w:eastAsia="Arial" w:hAnsi="Arial" w:cs="Arial"/>
          <w:color w:val="000000"/>
        </w:rPr>
        <w:t xml:space="preserve"> </w:t>
      </w:r>
      <w:proofErr w:type="spellStart"/>
      <w:r w:rsidRPr="00111E12">
        <w:rPr>
          <w:rFonts w:ascii="Arial" w:eastAsia="Arial" w:hAnsi="Arial" w:cs="Arial"/>
          <w:b/>
          <w:color w:val="000000"/>
        </w:rPr>
        <w:t>Раифский</w:t>
      </w:r>
      <w:proofErr w:type="spellEnd"/>
      <w:r w:rsidRPr="00111E12">
        <w:rPr>
          <w:rFonts w:ascii="Arial" w:eastAsia="Arial" w:hAnsi="Arial" w:cs="Arial"/>
          <w:b/>
          <w:color w:val="000000"/>
        </w:rPr>
        <w:t xml:space="preserve"> Богородицкий мужской монастырь</w:t>
      </w:r>
      <w:r w:rsidRPr="00111E12">
        <w:rPr>
          <w:rFonts w:ascii="Arial" w:eastAsia="Arial" w:hAnsi="Arial" w:cs="Arial"/>
          <w:color w:val="000000"/>
        </w:rPr>
        <w:t xml:space="preserve"> (архитектурный комплекс ХVII – ХI</w:t>
      </w:r>
      <w:bookmarkStart w:id="1" w:name="bookmark=id.gjdgxs" w:colFirst="0" w:colLast="0"/>
      <w:bookmarkEnd w:id="1"/>
      <w:r w:rsidRPr="00111E12">
        <w:rPr>
          <w:rFonts w:ascii="Arial" w:eastAsia="Arial" w:hAnsi="Arial" w:cs="Arial"/>
          <w:color w:val="000000"/>
        </w:rPr>
        <w:t xml:space="preserve">Х веков) - </w:t>
      </w:r>
      <w:r w:rsidRPr="00111E12">
        <w:rPr>
          <w:rFonts w:ascii="Arial" w:eastAsia="Arial" w:hAnsi="Arial" w:cs="Arial"/>
          <w:color w:val="000000"/>
        </w:rPr>
        <w:t>одна из главных достопримечательностей Татарстана. Ансамбль монастыря - выдающееся произведение стиля барокко. Чудотворная Грузинская икона Божьей Матери, самая маленькая в Европе церковь во имя мучениц Веры, Надежды, Любови, Троицкий собор, Церковь во имя</w:t>
      </w:r>
      <w:r w:rsidRPr="00111E12">
        <w:rPr>
          <w:rFonts w:ascii="Arial" w:eastAsia="Arial" w:hAnsi="Arial" w:cs="Arial"/>
          <w:color w:val="000000"/>
        </w:rPr>
        <w:t xml:space="preserve"> Святых Отцов, кельи, архиерейские покои, часовня над святым источником. </w:t>
      </w:r>
      <w:r w:rsidRPr="00111E12">
        <w:rPr>
          <w:rFonts w:ascii="Arial" w:eastAsia="Arial" w:hAnsi="Arial" w:cs="Arial"/>
          <w:color w:val="000000"/>
        </w:rPr>
        <w:t>Прогулка по берегу уникального озера возле монастыря.</w:t>
      </w:r>
      <w:r w:rsidR="007C2AF4">
        <w:rPr>
          <w:rFonts w:ascii="Arial" w:eastAsia="Arial" w:hAnsi="Arial" w:cs="Arial"/>
          <w:color w:val="000000"/>
        </w:rPr>
        <w:t xml:space="preserve">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 xml:space="preserve">Возвращение </w:t>
      </w:r>
      <w:r w:rsidRPr="00111E12">
        <w:rPr>
          <w:rFonts w:ascii="Arial" w:eastAsia="Arial" w:hAnsi="Arial" w:cs="Arial"/>
          <w:b/>
          <w:color w:val="000000"/>
        </w:rPr>
        <w:t>в Казань.</w:t>
      </w:r>
      <w:r w:rsidR="007C2AF4">
        <w:rPr>
          <w:rFonts w:ascii="Arial" w:eastAsia="Arial" w:hAnsi="Arial" w:cs="Arial"/>
          <w:b/>
          <w:color w:val="000000"/>
        </w:rPr>
        <w:t xml:space="preserve"> </w:t>
      </w:r>
      <w:r w:rsidRPr="00111E12">
        <w:rPr>
          <w:rFonts w:ascii="Arial" w:eastAsia="Arial" w:hAnsi="Arial" w:cs="Arial"/>
          <w:color w:val="000000"/>
        </w:rPr>
        <w:t>По дороге</w:t>
      </w:r>
      <w:r w:rsidR="009B5982" w:rsidRPr="00111E12">
        <w:rPr>
          <w:rFonts w:ascii="Arial" w:eastAsia="Arial" w:hAnsi="Arial" w:cs="Arial"/>
          <w:color w:val="000000"/>
        </w:rPr>
        <w:t xml:space="preserve"> внешний </w:t>
      </w:r>
      <w:r w:rsidRPr="00111E12">
        <w:rPr>
          <w:rFonts w:ascii="Arial" w:eastAsia="Arial" w:hAnsi="Arial" w:cs="Arial"/>
          <w:color w:val="000000"/>
        </w:rPr>
        <w:t xml:space="preserve">осмотр </w:t>
      </w:r>
      <w:r w:rsidRPr="00111E12">
        <w:rPr>
          <w:rFonts w:ascii="Arial" w:eastAsia="Arial" w:hAnsi="Arial" w:cs="Arial"/>
          <w:b/>
          <w:color w:val="000000"/>
        </w:rPr>
        <w:t xml:space="preserve">Храма всех религий - </w:t>
      </w:r>
      <w:r w:rsidRPr="00111E12">
        <w:rPr>
          <w:rFonts w:ascii="Arial" w:eastAsia="Arial" w:hAnsi="Arial" w:cs="Arial"/>
          <w:color w:val="000000"/>
        </w:rPr>
        <w:t>у</w:t>
      </w:r>
      <w:r w:rsidRPr="00111E12">
        <w:rPr>
          <w:rFonts w:ascii="Arial" w:eastAsia="Arial" w:hAnsi="Arial" w:cs="Arial"/>
          <w:color w:val="000000"/>
        </w:rPr>
        <w:t xml:space="preserve">дивительное строение с множеством разноцветных куполов и минаретов, с блестящими в солнечных лучах золотыми крестами и полумесяцами. </w:t>
      </w:r>
      <w:r w:rsidR="007C2AF4">
        <w:rPr>
          <w:rFonts w:ascii="Arial" w:eastAsia="Arial" w:hAnsi="Arial" w:cs="Arial"/>
          <w:b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Обед с мастер-классом</w:t>
      </w:r>
      <w:r w:rsidRPr="00111E12">
        <w:rPr>
          <w:rFonts w:ascii="Arial" w:eastAsia="Arial" w:hAnsi="Arial" w:cs="Arial"/>
          <w:b/>
          <w:color w:val="000000"/>
        </w:rPr>
        <w:t xml:space="preserve"> </w:t>
      </w:r>
      <w:r w:rsidRPr="00111E12">
        <w:rPr>
          <w:rFonts w:ascii="Arial" w:eastAsia="Arial" w:hAnsi="Arial" w:cs="Arial"/>
          <w:b/>
          <w:color w:val="000000"/>
        </w:rPr>
        <w:t>«Секреты татарской кухни».</w:t>
      </w:r>
      <w:r w:rsidRPr="00111E12">
        <w:rPr>
          <w:rFonts w:ascii="Arial" w:eastAsia="Arial" w:hAnsi="Arial" w:cs="Arial"/>
          <w:color w:val="000000"/>
        </w:rPr>
        <w:t xml:space="preserve"> Вам покажут, как готовятся национальные татарские блюда. </w:t>
      </w:r>
      <w:r w:rsidR="007C2AF4">
        <w:rPr>
          <w:rFonts w:ascii="Arial" w:eastAsia="Arial" w:hAnsi="Arial" w:cs="Arial"/>
          <w:color w:val="000000"/>
        </w:rPr>
        <w:br/>
      </w:r>
      <w:r w:rsidRPr="00111E12">
        <w:rPr>
          <w:rFonts w:ascii="Arial" w:eastAsia="Arial" w:hAnsi="Arial" w:cs="Arial"/>
          <w:b/>
          <w:color w:val="000000"/>
        </w:rPr>
        <w:t>17</w:t>
      </w:r>
      <w:r w:rsidR="009B5982" w:rsidRPr="00111E12">
        <w:rPr>
          <w:rFonts w:ascii="Arial" w:eastAsia="Arial" w:hAnsi="Arial" w:cs="Arial"/>
          <w:b/>
          <w:color w:val="000000"/>
        </w:rPr>
        <w:t>:30</w:t>
      </w:r>
      <w:r w:rsidRPr="00111E12">
        <w:rPr>
          <w:rFonts w:ascii="Arial" w:eastAsia="Arial" w:hAnsi="Arial" w:cs="Arial"/>
          <w:b/>
          <w:color w:val="000000"/>
        </w:rPr>
        <w:t xml:space="preserve"> Трансфер</w:t>
      </w:r>
      <w:r w:rsidRPr="00111E12">
        <w:rPr>
          <w:rFonts w:ascii="Arial" w:eastAsia="Arial" w:hAnsi="Arial" w:cs="Arial"/>
          <w:color w:val="000000"/>
        </w:rPr>
        <w:t xml:space="preserve"> </w:t>
      </w:r>
      <w:r w:rsidRPr="00111E12">
        <w:rPr>
          <w:rFonts w:ascii="Arial" w:eastAsia="Arial" w:hAnsi="Arial" w:cs="Arial"/>
          <w:b/>
          <w:bCs/>
          <w:color w:val="000000"/>
        </w:rPr>
        <w:t xml:space="preserve">на вокзал. </w:t>
      </w:r>
      <w:r w:rsidR="007C2AF4">
        <w:rPr>
          <w:rFonts w:ascii="Arial" w:eastAsia="Arial" w:hAnsi="Arial" w:cs="Arial"/>
          <w:b/>
          <w:bCs/>
          <w:color w:val="000000"/>
        </w:rPr>
        <w:br/>
      </w:r>
      <w:r w:rsidRPr="00111E12">
        <w:rPr>
          <w:rFonts w:ascii="Arial" w:eastAsia="Arial" w:hAnsi="Arial" w:cs="Arial"/>
          <w:b/>
          <w:bCs/>
          <w:color w:val="000000"/>
        </w:rPr>
        <w:t>Отъезд.</w:t>
      </w:r>
    </w:p>
    <w:p w14:paraId="241D7D51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1A5D4214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6BCAED8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F8C4314" w14:textId="77777777" w:rsidR="00B16BE4" w:rsidRDefault="00515F54">
      <w:pPr>
        <w:tabs>
          <w:tab w:val="left" w:pos="216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12F608FF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3C3D0FE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A355627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3B36BA49" w14:textId="77777777" w:rsidR="00B16BE4" w:rsidRDefault="00B16BE4">
      <w:pP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3088CEC8" w14:textId="35CF90D0" w:rsidR="000E2F12" w:rsidRDefault="00515F54">
      <w:pP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  <w:r w:rsidR="00E80A41">
        <w:rPr>
          <w:rFonts w:ascii="Arial" w:eastAsia="Arial" w:hAnsi="Arial" w:cs="Arial"/>
          <w:color w:val="000000"/>
        </w:rPr>
        <w:t>еженедельно</w:t>
      </w:r>
    </w:p>
    <w:tbl>
      <w:tblPr>
        <w:tblStyle w:val="Style296"/>
        <w:tblW w:w="10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41"/>
        <w:gridCol w:w="1879"/>
        <w:gridCol w:w="1778"/>
        <w:gridCol w:w="1862"/>
      </w:tblGrid>
      <w:tr w:rsidR="00E80A41" w14:paraId="5E2EF7FC" w14:textId="77777777" w:rsidTr="00D26575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01D2C" w14:textId="77777777" w:rsidR="00E80A41" w:rsidRDefault="00E80A41" w:rsidP="00D2657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5FFBD50F" w14:textId="77777777" w:rsidR="00E80A41" w:rsidRDefault="00E80A41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98381" w14:textId="77777777" w:rsidR="00E80A41" w:rsidRDefault="00E80A41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2-местный стандарт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6CAA5" w14:textId="77777777" w:rsidR="00E80A41" w:rsidRDefault="00E80A41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1-местный стандарт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1387" w14:textId="77777777" w:rsidR="00E80A41" w:rsidRDefault="00E80A41" w:rsidP="00D2657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Третий в номере</w:t>
            </w:r>
          </w:p>
        </w:tc>
      </w:tr>
      <w:tr w:rsidR="00E80A41" w14:paraId="70AB8618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4AEC657F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Татарстан 3*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69FEA901" w14:textId="2805C9DD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25570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69A66C78" w14:textId="3048C54E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31100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2105" w14:textId="3D14906D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21980</w:t>
            </w:r>
          </w:p>
        </w:tc>
      </w:tr>
      <w:tr w:rsidR="00E80A41" w14:paraId="2E57A62E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7F443948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Биляр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77567504" w14:textId="776C1FB4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32480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4AD41004" w14:textId="43DBA376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46220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4324" w14:textId="7DF1A0B9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23920</w:t>
            </w:r>
          </w:p>
        </w:tc>
      </w:tr>
      <w:tr w:rsidR="00E80A41" w14:paraId="627FDE0A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738EEDFA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Парк Отель 3*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4D4C83A9" w14:textId="56EFE70A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27300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0B63BD58" w14:textId="0A9A7E8A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36090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8F5F" w14:textId="4F4AF9DA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--</w:t>
            </w:r>
          </w:p>
        </w:tc>
      </w:tr>
      <w:tr w:rsidR="00E80A41" w14:paraId="53116525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5E761E1E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lastRenderedPageBreak/>
              <w:t>Азимут 3*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746E41BB" w14:textId="7E2EEAB9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28930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44DCA529" w14:textId="179CF773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34910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E40B" w14:textId="63B2E2CB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23920</w:t>
            </w:r>
          </w:p>
        </w:tc>
      </w:tr>
      <w:tr w:rsidR="00E80A41" w14:paraId="23B21983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5D620C8A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Гранд отель Казань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1587EAA5" w14:textId="6BB8141D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29580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1A416D9F" w14:textId="280109F8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35560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30A5" w14:textId="3C9C11CA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25210</w:t>
            </w:r>
          </w:p>
        </w:tc>
      </w:tr>
      <w:tr w:rsidR="00E80A41" w14:paraId="052D7833" w14:textId="77777777" w:rsidTr="00D26575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97BD4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Ногай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4*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02132" w14:textId="47BEDD71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32480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6694F" w14:textId="03EE58DB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42990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ED12" w14:textId="73873BE2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--</w:t>
            </w:r>
          </w:p>
        </w:tc>
      </w:tr>
      <w:tr w:rsidR="00E80A41" w14:paraId="2E1FB339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3C68F9E5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Джузеппе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224796F7" w14:textId="691E86AB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29090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2F77543A" w14:textId="39A8D554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36200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0E63" w14:textId="3992962E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23430</w:t>
            </w:r>
          </w:p>
        </w:tc>
      </w:tr>
      <w:tr w:rsidR="00E80A41" w14:paraId="02FC8BEC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112B6195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Шаляпин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484B5CBB" w14:textId="087D1ED6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31520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0E315657" w14:textId="11489AB1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39430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0A5F" w14:textId="22516647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25210</w:t>
            </w:r>
          </w:p>
        </w:tc>
      </w:tr>
      <w:tr w:rsidR="00E80A41" w14:paraId="6970B93D" w14:textId="77777777" w:rsidTr="00D26575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0930F" w14:textId="77777777" w:rsidR="00E80A41" w:rsidRPr="00D7085E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Мираж 5*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67461" w14:textId="58277568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B92AB3">
              <w:rPr>
                <w:rFonts w:ascii="Arial" w:eastAsia="Arial" w:hAnsi="Arial" w:cs="Arial"/>
                <w:i/>
                <w:color w:val="000000"/>
              </w:rPr>
              <w:t>46220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B741E" w14:textId="3DA26FD9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B92AB3">
              <w:rPr>
                <w:rFonts w:ascii="Arial" w:eastAsia="Arial" w:hAnsi="Arial" w:cs="Arial"/>
                <w:i/>
                <w:color w:val="000000"/>
              </w:rPr>
              <w:t>65620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9CA9" w14:textId="649B4275" w:rsidR="00E80A41" w:rsidRPr="00A836BE" w:rsidRDefault="00B92AB3" w:rsidP="00D26575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i/>
                <w:color w:val="000000"/>
              </w:rPr>
            </w:pPr>
            <w:r w:rsidRPr="00B92AB3">
              <w:rPr>
                <w:rFonts w:ascii="Arial" w:hAnsi="Arial" w:cs="Arial"/>
                <w:i/>
                <w:color w:val="000000"/>
              </w:rPr>
              <w:t>23920</w:t>
            </w:r>
          </w:p>
        </w:tc>
      </w:tr>
      <w:tr w:rsidR="00E80A41" w14:paraId="7A938880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247F3BB1" w14:textId="77777777" w:rsidR="00E80A41" w:rsidRDefault="00E80A41" w:rsidP="00D26575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Кортъярд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Мариотт Казань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4021C9AC" w14:textId="517F690C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42990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6B429330" w14:textId="5E81F07B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59150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921E" w14:textId="19E7425A" w:rsidR="00E80A41" w:rsidRPr="00A836BE" w:rsidRDefault="00B92AB3" w:rsidP="00D26575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24240</w:t>
            </w:r>
          </w:p>
        </w:tc>
      </w:tr>
    </w:tbl>
    <w:p w14:paraId="08E87D3B" w14:textId="60DBF5A0" w:rsidR="00E80A41" w:rsidRDefault="00E80A41" w:rsidP="00E80A41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14:paraId="716AEDC3" w14:textId="77777777" w:rsidR="00111E12" w:rsidRDefault="00111E12" w:rsidP="00E80A41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D954B20" w14:textId="06ED69BC" w:rsidR="00B16BE4" w:rsidRDefault="00B16BE4">
      <w:pPr>
        <w:spacing w:line="240" w:lineRule="auto"/>
        <w:ind w:left="0" w:hanging="2"/>
        <w:rPr>
          <w:color w:val="000000"/>
        </w:rPr>
      </w:pPr>
    </w:p>
    <w:p w14:paraId="2D4365B0" w14:textId="2E304E99" w:rsidR="00E80A41" w:rsidRDefault="00E80A41" w:rsidP="00E80A41">
      <w:pP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  <w:r>
        <w:rPr>
          <w:rFonts w:ascii="Arial" w:eastAsia="Arial" w:hAnsi="Arial" w:cs="Arial"/>
          <w:color w:val="000000"/>
        </w:rPr>
        <w:t>праздничные заезды</w:t>
      </w:r>
    </w:p>
    <w:tbl>
      <w:tblPr>
        <w:tblStyle w:val="Style296"/>
        <w:tblW w:w="10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41"/>
        <w:gridCol w:w="1879"/>
        <w:gridCol w:w="1778"/>
        <w:gridCol w:w="1862"/>
      </w:tblGrid>
      <w:tr w:rsidR="00E80A41" w14:paraId="35344675" w14:textId="77777777" w:rsidTr="00D26575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0D9B2" w14:textId="77777777" w:rsidR="00E80A41" w:rsidRDefault="00E80A41" w:rsidP="00D26575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6ECC4373" w14:textId="77777777" w:rsidR="00E80A41" w:rsidRDefault="00E80A41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47F0D" w14:textId="77777777" w:rsidR="00E80A41" w:rsidRDefault="00E80A41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2-местный стандарт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ADB55" w14:textId="77777777" w:rsidR="00E80A41" w:rsidRDefault="00E80A41" w:rsidP="00D26575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1-местный стандарт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1BE6" w14:textId="77777777" w:rsidR="00E80A41" w:rsidRDefault="00E80A41" w:rsidP="00D2657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Третий в номере</w:t>
            </w:r>
          </w:p>
        </w:tc>
      </w:tr>
      <w:tr w:rsidR="00B92AB3" w14:paraId="419BBA5A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317FD2BE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Татарстан 3*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0FC48D81" w14:textId="212183EE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26440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02755679" w14:textId="0B4FFBC6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32840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13CE" w14:textId="6B9A824B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21980</w:t>
            </w:r>
          </w:p>
        </w:tc>
      </w:tr>
      <w:tr w:rsidR="00B92AB3" w14:paraId="795F2523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0E48EA7C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Биляр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1E585E15" w14:textId="7C5EE4A4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33290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3F1E0699" w14:textId="0831F556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46220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F38B" w14:textId="15EE636D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23920</w:t>
            </w:r>
          </w:p>
        </w:tc>
      </w:tr>
      <w:tr w:rsidR="00B92AB3" w14:paraId="05AC2382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5220A37A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Парк Отель 3*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492C7196" w14:textId="405537B8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34300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490E6168" w14:textId="0E386CCA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50100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AB6C" w14:textId="5B28A88F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--</w:t>
            </w:r>
          </w:p>
        </w:tc>
      </w:tr>
      <w:tr w:rsidR="00B92AB3" w14:paraId="5AB7114D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37DADA77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Азимут 3*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61FBCF76" w14:textId="740BE1E0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30870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1452BF9B" w14:textId="2443CECD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39760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59B3" w14:textId="005B592C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23920</w:t>
            </w:r>
          </w:p>
        </w:tc>
      </w:tr>
      <w:tr w:rsidR="00B92AB3" w14:paraId="23558E42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3C1F98AE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Гранд отель Казань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23311FA8" w14:textId="2CBEB6FB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31520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2E983EB5" w14:textId="416FC7E1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39430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74F5" w14:textId="6FE40731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25210</w:t>
            </w:r>
          </w:p>
        </w:tc>
      </w:tr>
      <w:tr w:rsidR="00B92AB3" w14:paraId="219A6829" w14:textId="77777777" w:rsidTr="00D26575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F36BF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7085E">
              <w:rPr>
                <w:rFonts w:ascii="Arial" w:eastAsia="Arial" w:hAnsi="Arial" w:cs="Arial"/>
                <w:b/>
                <w:color w:val="000000"/>
              </w:rPr>
              <w:t>Ногай</w:t>
            </w:r>
            <w:proofErr w:type="spellEnd"/>
            <w:r w:rsidRPr="00D7085E">
              <w:rPr>
                <w:rFonts w:ascii="Arial" w:eastAsia="Arial" w:hAnsi="Arial" w:cs="Arial"/>
                <w:b/>
                <w:color w:val="000000"/>
              </w:rPr>
              <w:t xml:space="preserve"> 4*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3FCC7" w14:textId="2A761CB3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33290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52B66" w14:textId="2A99ACF4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44610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9802" w14:textId="5EBBDCE4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--</w:t>
            </w:r>
          </w:p>
        </w:tc>
      </w:tr>
      <w:tr w:rsidR="00B92AB3" w14:paraId="21677158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3B9AA1CB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Джузеппе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363DCBBA" w14:textId="5BD3C145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31680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7BBD7662" w14:textId="6301E85B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39760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894F" w14:textId="2DE0F4BC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23430</w:t>
            </w:r>
          </w:p>
        </w:tc>
      </w:tr>
      <w:tr w:rsidR="00B92AB3" w14:paraId="5BE27B13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1874080D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Шаляпин Палас Отель 4*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36658E59" w14:textId="2006B5E1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33450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7112CBF0" w14:textId="60F2D075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43310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ADB2" w14:textId="30AD2B6C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25210</w:t>
            </w:r>
          </w:p>
        </w:tc>
      </w:tr>
      <w:tr w:rsidR="00B92AB3" w14:paraId="7060205E" w14:textId="77777777" w:rsidTr="00D26575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87A05" w14:textId="77777777" w:rsidR="00B92AB3" w:rsidRPr="00D7085E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D7085E">
              <w:rPr>
                <w:rFonts w:ascii="Arial" w:eastAsia="Arial" w:hAnsi="Arial" w:cs="Arial"/>
                <w:b/>
                <w:color w:val="000000"/>
              </w:rPr>
              <w:t>Мираж 5*</w:t>
            </w:r>
            <w:r w:rsidRPr="00D7085E"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DDDCB" w14:textId="6EDAFB37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51070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295A0" w14:textId="78036D6D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75310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1603" w14:textId="65FBBCDD" w:rsidR="00B92AB3" w:rsidRPr="00B92AB3" w:rsidRDefault="00B92AB3" w:rsidP="00B92AB3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23920</w:t>
            </w:r>
          </w:p>
        </w:tc>
      </w:tr>
      <w:tr w:rsidR="00B92AB3" w14:paraId="5D0048E3" w14:textId="77777777" w:rsidTr="00D26575">
        <w:tc>
          <w:tcPr>
            <w:tcW w:w="5241" w:type="dxa"/>
            <w:tcBorders>
              <w:left w:val="single" w:sz="4" w:space="0" w:color="000000"/>
              <w:bottom w:val="single" w:sz="4" w:space="0" w:color="000000"/>
            </w:tcBorders>
          </w:tcPr>
          <w:p w14:paraId="32C6A797" w14:textId="77777777" w:rsidR="00B92AB3" w:rsidRDefault="00B92AB3" w:rsidP="00B92AB3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Кортъярд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Мариотт Казань 4*</w:t>
            </w:r>
            <w:r>
              <w:rPr>
                <w:rFonts w:ascii="Arial" w:eastAsia="Arial" w:hAnsi="Arial" w:cs="Arial"/>
                <w:color w:val="000000"/>
              </w:rPr>
              <w:t xml:space="preserve"> (центр города)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</w:tcPr>
          <w:p w14:paraId="0A1825FF" w14:textId="4C03C153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47840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14:paraId="5B766ED1" w14:textId="3CB5458B" w:rsidR="00B92AB3" w:rsidRPr="00B92AB3" w:rsidRDefault="0020420E" w:rsidP="00B92AB3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70460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3731" w14:textId="7EB3C989" w:rsidR="00B92AB3" w:rsidRPr="00B92AB3" w:rsidRDefault="00B92AB3" w:rsidP="00B92AB3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B92AB3">
              <w:rPr>
                <w:rFonts w:ascii="Arial" w:hAnsi="Arial" w:cs="Arial"/>
                <w:i/>
                <w:iCs/>
              </w:rPr>
              <w:t>24240</w:t>
            </w:r>
          </w:p>
        </w:tc>
      </w:tr>
    </w:tbl>
    <w:p w14:paraId="6EF9107E" w14:textId="77777777" w:rsidR="00E80A41" w:rsidRDefault="00E80A41" w:rsidP="00E80A41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color w:val="000000"/>
        </w:rPr>
        <w:t xml:space="preserve"> </w:t>
      </w:r>
    </w:p>
    <w:p w14:paraId="236FE4D7" w14:textId="77777777" w:rsidR="00B16BE4" w:rsidRDefault="00B16BE4">
      <w:pPr>
        <w:spacing w:line="240" w:lineRule="auto"/>
        <w:ind w:left="0" w:hanging="2"/>
        <w:rPr>
          <w:color w:val="000000"/>
        </w:rPr>
      </w:pPr>
    </w:p>
    <w:p w14:paraId="34518FA7" w14:textId="77777777" w:rsidR="00B16BE4" w:rsidRDefault="00B16BE4">
      <w:pPr>
        <w:spacing w:line="240" w:lineRule="auto"/>
        <w:rPr>
          <w:color w:val="000000"/>
          <w:sz w:val="12"/>
          <w:szCs w:val="12"/>
        </w:rPr>
      </w:pPr>
    </w:p>
    <w:p w14:paraId="3800D083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124BF913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79F0C52" w14:textId="77777777" w:rsidR="00B16BE4" w:rsidRDefault="00B16BE4">
      <w:pP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7BA86506" w14:textId="77777777" w:rsidR="00B16BE4" w:rsidRDefault="00B16BE4">
      <w:pP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5B6B4DA0" w14:textId="217EDD93" w:rsidR="0020420E" w:rsidRPr="00F4611D" w:rsidRDefault="0020420E" w:rsidP="0020420E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Проживание в гостинице выбранной категории; </w:t>
      </w:r>
      <w:r>
        <w:rPr>
          <w:rFonts w:ascii="Arial" w:eastAsia="Arial" w:hAnsi="Arial" w:cs="Arial"/>
          <w:color w:val="000000"/>
        </w:rPr>
        <w:br/>
        <w:t xml:space="preserve">- Питание: 2 завтрака, </w:t>
      </w:r>
      <w:r w:rsidR="007C2AF4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обед</w:t>
      </w:r>
      <w:r w:rsidR="007C2AF4"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</w:rPr>
        <w:t xml:space="preserve">; </w:t>
      </w:r>
      <w:r>
        <w:rPr>
          <w:rFonts w:ascii="Arial" w:eastAsia="Arial" w:hAnsi="Arial" w:cs="Arial"/>
          <w:color w:val="000000"/>
        </w:rPr>
        <w:br/>
        <w:t xml:space="preserve">- Экскурсионная программа и входные билеты в музеи: по программе; </w:t>
      </w:r>
      <w:r>
        <w:rPr>
          <w:rFonts w:ascii="Arial" w:eastAsia="Arial" w:hAnsi="Arial" w:cs="Arial"/>
          <w:color w:val="000000"/>
        </w:rPr>
        <w:br/>
        <w:t xml:space="preserve">- Сопровождение профессиональным гидом-экскурсоводом; </w:t>
      </w:r>
      <w:r>
        <w:rPr>
          <w:rFonts w:ascii="Arial" w:eastAsia="Arial" w:hAnsi="Arial" w:cs="Arial"/>
          <w:color w:val="000000"/>
        </w:rPr>
        <w:br/>
        <w:t>- Групповой трансфер «Вокзал – отель – вокзал»,</w:t>
      </w:r>
      <w:r>
        <w:rPr>
          <w:rFonts w:ascii="Arial" w:eastAsia="Arial" w:hAnsi="Arial" w:cs="Arial"/>
          <w:color w:val="000000"/>
        </w:rPr>
        <w:br/>
        <w:t xml:space="preserve">- Транспортное обслуживание по программе. </w:t>
      </w:r>
    </w:p>
    <w:p w14:paraId="3E8DDD60" w14:textId="77777777" w:rsidR="0020420E" w:rsidRDefault="0020420E" w:rsidP="0020420E">
      <w:pPr>
        <w:spacing w:line="240" w:lineRule="auto"/>
        <w:ind w:left="0" w:hanging="2"/>
        <w:rPr>
          <w:color w:val="000000"/>
        </w:rPr>
      </w:pPr>
    </w:p>
    <w:p w14:paraId="63727514" w14:textId="2D884329" w:rsidR="0020420E" w:rsidRDefault="0020420E" w:rsidP="0020420E">
      <w:pP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В СТОИМОСТЬ ТУРА НЕ ВКЛЮЧЕНО:</w:t>
      </w:r>
      <w:r>
        <w:rPr>
          <w:rFonts w:ascii="Arial" w:eastAsia="Arial" w:hAnsi="Arial" w:cs="Arial"/>
          <w:color w:val="000000"/>
        </w:rPr>
        <w:t xml:space="preserve"> проезд «Москва – Казань – Москва» </w:t>
      </w:r>
    </w:p>
    <w:p w14:paraId="0F1029A3" w14:textId="77777777" w:rsidR="00B16BE4" w:rsidRDefault="00B16BE4">
      <w:pP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7A1A0A09" w14:textId="77777777" w:rsidR="00B16BE4" w:rsidRDefault="00B16BE4">
      <w:pP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53FFE179" w14:textId="77777777" w:rsidR="00B16BE4" w:rsidRDefault="00B16BE4">
      <w:pP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6EEDF69A" w14:textId="77777777" w:rsidR="00B16BE4" w:rsidRDefault="00B16BE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A1A5E71" w14:textId="77777777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 ДОПОЛНИТЕЛЬНУЮ ПЛАТУ (НЕТТО!):</w:t>
      </w:r>
    </w:p>
    <w:p w14:paraId="20A5EF7E" w14:textId="4629D6FB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на встречу «вокзал – гостиница» - 1</w:t>
      </w:r>
      <w:r w:rsidR="007C2AF4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>00</w:t>
      </w:r>
      <w:r w:rsidR="00F706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р. за машину (с 08.00 до 19.00)</w:t>
      </w:r>
    </w:p>
    <w:p w14:paraId="18E17178" w14:textId="4E294847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на встречу «вокзал – гостиница» - 1</w:t>
      </w:r>
      <w:r w:rsidR="007C2AF4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>00</w:t>
      </w:r>
      <w:r w:rsidR="00F706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р. за машину (с 19.00 до 08.00)</w:t>
      </w:r>
    </w:p>
    <w:p w14:paraId="1BCAC104" w14:textId="20C6B79E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«аэропорт – гостиница» 2</w:t>
      </w:r>
      <w:r w:rsidR="007C2AF4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>00</w:t>
      </w:r>
      <w:r w:rsidR="00F706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р. за машину (с 08.00 до 19.00)</w:t>
      </w:r>
    </w:p>
    <w:p w14:paraId="4C5B87AD" w14:textId="027EEA7D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Индивидуальный трансфер «аэропорт – гостиница» 2</w:t>
      </w:r>
      <w:r w:rsidR="007C2AF4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>0</w:t>
      </w:r>
      <w:r w:rsidR="00F706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р. за машину (с 19</w:t>
      </w:r>
      <w:r>
        <w:rPr>
          <w:rFonts w:ascii="Arial" w:eastAsia="Arial" w:hAnsi="Arial" w:cs="Arial"/>
          <w:color w:val="000000"/>
        </w:rPr>
        <w:t>.00 до 08.00)</w:t>
      </w:r>
    </w:p>
    <w:p w14:paraId="6E70CDCA" w14:textId="59F678D4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Вечерняя обзорная экскурсия «Огни ночного города» - 1</w:t>
      </w:r>
      <w:r>
        <w:rPr>
          <w:rFonts w:ascii="Arial" w:eastAsia="Arial" w:hAnsi="Arial" w:cs="Arial"/>
          <w:color w:val="000000"/>
        </w:rPr>
        <w:t>1</w:t>
      </w:r>
      <w:r w:rsidR="007C2AF4"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>0</w:t>
      </w:r>
      <w:r w:rsidR="00F706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р./чел.</w:t>
      </w:r>
    </w:p>
    <w:p w14:paraId="7893A555" w14:textId="0CDBF693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Пешеходная экскурсия «Казанский Арбат» (по улице Баумана) — </w:t>
      </w:r>
      <w:r w:rsidR="00F70694"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>00</w:t>
      </w:r>
      <w:r w:rsidR="00F706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р./чел </w:t>
      </w:r>
      <w:r>
        <w:rPr>
          <w:rFonts w:ascii="Arial" w:eastAsia="Arial" w:hAnsi="Arial" w:cs="Arial"/>
          <w:color w:val="000000"/>
        </w:rPr>
        <w:t>(оплата на месте)</w:t>
      </w:r>
    </w:p>
    <w:p w14:paraId="533A9DE5" w14:textId="24055512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Автобусная экскурсия в </w:t>
      </w:r>
      <w:proofErr w:type="spellStart"/>
      <w:r>
        <w:rPr>
          <w:rFonts w:ascii="Arial" w:eastAsia="Arial" w:hAnsi="Arial" w:cs="Arial"/>
          <w:color w:val="000000"/>
        </w:rPr>
        <w:t>Раифский</w:t>
      </w:r>
      <w:proofErr w:type="spellEnd"/>
      <w:r>
        <w:rPr>
          <w:rFonts w:ascii="Arial" w:eastAsia="Arial" w:hAnsi="Arial" w:cs="Arial"/>
          <w:color w:val="000000"/>
        </w:rPr>
        <w:t xml:space="preserve"> монастырь — 1</w:t>
      </w:r>
      <w:r>
        <w:rPr>
          <w:rFonts w:ascii="Arial" w:eastAsia="Arial" w:hAnsi="Arial" w:cs="Arial"/>
          <w:color w:val="000000"/>
        </w:rPr>
        <w:t>000</w:t>
      </w:r>
      <w:r w:rsidR="00F706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р./чел.</w:t>
      </w:r>
    </w:p>
    <w:p w14:paraId="0AC84950" w14:textId="77777777" w:rsidR="00B16BE4" w:rsidRDefault="00B16BE4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0B143DA" w14:textId="77777777" w:rsidR="00B16BE4" w:rsidRDefault="00B16BE4">
      <w:pP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6B84C81A" w14:textId="77777777" w:rsidR="00B16BE4" w:rsidRDefault="00B16BE4">
      <w:pPr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</w:p>
    <w:p w14:paraId="5FFD7957" w14:textId="7EAACCD5" w:rsidR="00B16BE4" w:rsidRDefault="00515F54">
      <w:pPr>
        <w:spacing w:line="240" w:lineRule="auto"/>
        <w:ind w:left="0" w:hanging="2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В СТОИМОСТЬ НЕ ВКЛЮЧЕН</w:t>
      </w:r>
      <w:r>
        <w:rPr>
          <w:rFonts w:ascii="Arial" w:eastAsia="Arial" w:hAnsi="Arial" w:cs="Arial"/>
          <w:b/>
          <w:color w:val="000000"/>
        </w:rPr>
        <w:t>О:</w:t>
      </w:r>
      <w:r>
        <w:rPr>
          <w:rFonts w:ascii="Arial" w:eastAsia="Arial" w:hAnsi="Arial" w:cs="Arial"/>
          <w:color w:val="000000"/>
        </w:rPr>
        <w:t xml:space="preserve"> Ж/Д проезд / </w:t>
      </w:r>
      <w:r w:rsidR="00E8704D">
        <w:rPr>
          <w:rFonts w:ascii="Arial" w:eastAsia="Arial" w:hAnsi="Arial" w:cs="Arial"/>
          <w:color w:val="000000"/>
        </w:rPr>
        <w:t>Авиаперелёт</w:t>
      </w:r>
      <w:r>
        <w:rPr>
          <w:rFonts w:ascii="Arial" w:eastAsia="Arial" w:hAnsi="Arial" w:cs="Arial"/>
          <w:color w:val="000000"/>
        </w:rPr>
        <w:t xml:space="preserve"> «Москва-Казань-Москва»</w:t>
      </w:r>
    </w:p>
    <w:p w14:paraId="1A24EE07" w14:textId="77777777" w:rsidR="00B16BE4" w:rsidRDefault="00B16BE4">
      <w:pPr>
        <w:tabs>
          <w:tab w:val="left" w:pos="2160"/>
        </w:tabs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15CC39D8" w14:textId="77777777" w:rsidR="00B16BE4" w:rsidRDefault="00B16BE4">
      <w:pPr>
        <w:tabs>
          <w:tab w:val="left" w:pos="180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sectPr w:rsidR="00B16BE4">
      <w:pgSz w:w="11906" w:h="16838"/>
      <w:pgMar w:top="851" w:right="468" w:bottom="851" w:left="68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BE21" w14:textId="77777777" w:rsidR="00B16BE4" w:rsidRDefault="00515F54">
      <w:pPr>
        <w:spacing w:line="240" w:lineRule="auto"/>
        <w:ind w:left="0" w:hanging="2"/>
      </w:pPr>
      <w:r>
        <w:separator/>
      </w:r>
    </w:p>
  </w:endnote>
  <w:endnote w:type="continuationSeparator" w:id="0">
    <w:p w14:paraId="784F7563" w14:textId="77777777" w:rsidR="00B16BE4" w:rsidRDefault="00515F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苹方-简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altName w:val="Helvetica Neu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altName w:val="Thonburi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altName w:val="Helvetica Neue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C1FE" w14:textId="77777777" w:rsidR="00B16BE4" w:rsidRDefault="00515F54">
      <w:pPr>
        <w:spacing w:line="240" w:lineRule="auto"/>
        <w:ind w:left="0" w:hanging="2"/>
      </w:pPr>
      <w:r>
        <w:separator/>
      </w:r>
    </w:p>
  </w:footnote>
  <w:footnote w:type="continuationSeparator" w:id="0">
    <w:p w14:paraId="0CE5B834" w14:textId="77777777" w:rsidR="00B16BE4" w:rsidRDefault="00515F5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E5946"/>
    <w:multiLevelType w:val="multilevel"/>
    <w:tmpl w:val="330E5946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B2"/>
    <w:rsid w:val="FFE9F95F"/>
    <w:rsid w:val="000E2F12"/>
    <w:rsid w:val="00111E12"/>
    <w:rsid w:val="00131FB2"/>
    <w:rsid w:val="0020420E"/>
    <w:rsid w:val="00515F54"/>
    <w:rsid w:val="007C2AF4"/>
    <w:rsid w:val="009B5982"/>
    <w:rsid w:val="00A26807"/>
    <w:rsid w:val="00B16BE4"/>
    <w:rsid w:val="00B92AB3"/>
    <w:rsid w:val="00E80A41"/>
    <w:rsid w:val="00E8704D"/>
    <w:rsid w:val="00F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41EF1"/>
  <w15:docId w15:val="{7EE10068-86C2-49DB-82B0-2898EE08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Body Text"/>
    <w:basedOn w:val="a"/>
    <w:rPr>
      <w:sz w:val="24"/>
    </w:rPr>
  </w:style>
  <w:style w:type="paragraph" w:styleId="a5">
    <w:name w:val="Body Text Indent"/>
    <w:basedOn w:val="a"/>
    <w:pPr>
      <w:ind w:left="720" w:firstLine="0"/>
    </w:pPr>
  </w:style>
  <w:style w:type="character" w:styleId="a6">
    <w:name w:val="Emphasis"/>
    <w:rPr>
      <w:i/>
      <w:iCs/>
      <w:w w:val="100"/>
      <w:position w:val="-1"/>
      <w:vertAlign w:val="baseline"/>
      <w:cs w:val="0"/>
    </w:rPr>
  </w:style>
  <w:style w:type="character" w:styleId="a7">
    <w:name w:val="FollowedHyperlink"/>
    <w:rPr>
      <w:color w:val="800080"/>
      <w:w w:val="100"/>
      <w:position w:val="-1"/>
      <w:u w:val="single"/>
      <w:vertAlign w:val="baseline"/>
      <w:cs w:val="0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a">
    <w:name w:val="Hyperlink"/>
    <w:rPr>
      <w:color w:val="0000FF"/>
      <w:w w:val="100"/>
      <w:position w:val="-1"/>
      <w:u w:val="single"/>
      <w:vertAlign w:val="baseline"/>
      <w:cs w:val="0"/>
    </w:rPr>
  </w:style>
  <w:style w:type="paragraph" w:styleId="ab">
    <w:name w:val="List"/>
    <w:basedOn w:val="a4"/>
  </w:style>
  <w:style w:type="paragraph" w:styleId="ac">
    <w:name w:val="Normal (Web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character" w:styleId="ad">
    <w:name w:val="Strong"/>
    <w:rPr>
      <w:b/>
      <w:bCs/>
      <w:w w:val="100"/>
      <w:position w:val="-1"/>
      <w:vertAlign w:val="baseline"/>
      <w:cs w:val="0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WW8Num1z1">
    <w:name w:val="WW8Num1z1"/>
    <w:qFormat/>
    <w:rPr>
      <w:w w:val="100"/>
      <w:position w:val="-1"/>
      <w:vertAlign w:val="baseline"/>
      <w:cs w:val="0"/>
    </w:rPr>
  </w:style>
  <w:style w:type="character" w:customStyle="1" w:styleId="WW8Num1z2">
    <w:name w:val="WW8Num1z2"/>
    <w:qFormat/>
    <w:rPr>
      <w:w w:val="100"/>
      <w:position w:val="-1"/>
      <w:vertAlign w:val="baseline"/>
      <w:cs w:val="0"/>
    </w:rPr>
  </w:style>
  <w:style w:type="character" w:customStyle="1" w:styleId="WW8Num1z3">
    <w:name w:val="WW8Num1z3"/>
    <w:qFormat/>
    <w:rPr>
      <w:w w:val="100"/>
      <w:position w:val="-1"/>
      <w:vertAlign w:val="baseline"/>
      <w:cs w:val="0"/>
    </w:rPr>
  </w:style>
  <w:style w:type="character" w:customStyle="1" w:styleId="WW8Num1z4">
    <w:name w:val="WW8Num1z4"/>
    <w:qFormat/>
    <w:rPr>
      <w:w w:val="100"/>
      <w:position w:val="-1"/>
      <w:vertAlign w:val="baseline"/>
      <w:cs w:val="0"/>
    </w:rPr>
  </w:style>
  <w:style w:type="character" w:customStyle="1" w:styleId="WW8Num1z5">
    <w:name w:val="WW8Num1z5"/>
    <w:qFormat/>
    <w:rPr>
      <w:w w:val="100"/>
      <w:position w:val="-1"/>
      <w:vertAlign w:val="baseline"/>
      <w:cs w:val="0"/>
    </w:rPr>
  </w:style>
  <w:style w:type="character" w:customStyle="1" w:styleId="WW8Num1z6">
    <w:name w:val="WW8Num1z6"/>
    <w:rPr>
      <w:w w:val="100"/>
      <w:position w:val="-1"/>
      <w:vertAlign w:val="baseline"/>
      <w:cs w:val="0"/>
    </w:rPr>
  </w:style>
  <w:style w:type="character" w:customStyle="1" w:styleId="WW8Num1z7">
    <w:name w:val="WW8Num1z7"/>
    <w:rPr>
      <w:w w:val="100"/>
      <w:position w:val="-1"/>
      <w:vertAlign w:val="baseline"/>
      <w:cs w:val="0"/>
    </w:rPr>
  </w:style>
  <w:style w:type="character" w:customStyle="1" w:styleId="WW8Num1z8">
    <w:name w:val="WW8Num1z8"/>
    <w:rPr>
      <w:w w:val="100"/>
      <w:position w:val="-1"/>
      <w:vertAlign w:val="baseline"/>
      <w:cs w:val="0"/>
    </w:rPr>
  </w:style>
  <w:style w:type="character" w:customStyle="1" w:styleId="70">
    <w:name w:val="Основной шрифт абзаца7"/>
    <w:rPr>
      <w:w w:val="100"/>
      <w:position w:val="-1"/>
      <w:vertAlign w:val="baseline"/>
      <w:cs w:val="0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WW8Num2z1">
    <w:name w:val="WW8Num2z1"/>
    <w:rPr>
      <w:w w:val="100"/>
      <w:position w:val="-1"/>
      <w:vertAlign w:val="baseline"/>
      <w:cs w:val="0"/>
    </w:rPr>
  </w:style>
  <w:style w:type="character" w:customStyle="1" w:styleId="WW8Num2z2">
    <w:name w:val="WW8Num2z2"/>
    <w:rPr>
      <w:w w:val="100"/>
      <w:position w:val="-1"/>
      <w:vertAlign w:val="baseline"/>
      <w:cs w:val="0"/>
    </w:rPr>
  </w:style>
  <w:style w:type="character" w:customStyle="1" w:styleId="WW8Num2z3">
    <w:name w:val="WW8Num2z3"/>
    <w:rPr>
      <w:w w:val="100"/>
      <w:position w:val="-1"/>
      <w:vertAlign w:val="baseline"/>
      <w:cs w:val="0"/>
    </w:rPr>
  </w:style>
  <w:style w:type="character" w:customStyle="1" w:styleId="WW8Num2z4">
    <w:name w:val="WW8Num2z4"/>
    <w:rPr>
      <w:w w:val="100"/>
      <w:position w:val="-1"/>
      <w:vertAlign w:val="baseline"/>
      <w:cs w:val="0"/>
    </w:rPr>
  </w:style>
  <w:style w:type="character" w:customStyle="1" w:styleId="WW8Num2z5">
    <w:name w:val="WW8Num2z5"/>
    <w:rPr>
      <w:w w:val="100"/>
      <w:position w:val="-1"/>
      <w:vertAlign w:val="baseline"/>
      <w:cs w:val="0"/>
    </w:rPr>
  </w:style>
  <w:style w:type="character" w:customStyle="1" w:styleId="WW8Num2z6">
    <w:name w:val="WW8Num2z6"/>
    <w:rPr>
      <w:w w:val="100"/>
      <w:position w:val="-1"/>
      <w:vertAlign w:val="baseline"/>
      <w:cs w:val="0"/>
    </w:rPr>
  </w:style>
  <w:style w:type="character" w:customStyle="1" w:styleId="WW8Num2z7">
    <w:name w:val="WW8Num2z7"/>
    <w:rPr>
      <w:w w:val="100"/>
      <w:position w:val="-1"/>
      <w:vertAlign w:val="baseline"/>
      <w:cs w:val="0"/>
    </w:rPr>
  </w:style>
  <w:style w:type="character" w:customStyle="1" w:styleId="WW8Num2z8">
    <w:name w:val="WW8Num2z8"/>
    <w:rPr>
      <w:w w:val="100"/>
      <w:position w:val="-1"/>
      <w:vertAlign w:val="baseline"/>
      <w:cs w:val="0"/>
    </w:rPr>
  </w:style>
  <w:style w:type="character" w:customStyle="1" w:styleId="60">
    <w:name w:val="Основной шрифт абзаца6"/>
    <w:rPr>
      <w:w w:val="100"/>
      <w:position w:val="-1"/>
      <w:vertAlign w:val="baseline"/>
      <w:cs w:val="0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Absatz-Standardschriftart">
    <w:name w:val="Absatz-Standardschriftart"/>
    <w:rPr>
      <w:w w:val="100"/>
      <w:position w:val="-1"/>
      <w:vertAlign w:val="baseline"/>
      <w:cs w:val="0"/>
    </w:rPr>
  </w:style>
  <w:style w:type="character" w:customStyle="1" w:styleId="WW-Absatz-Standardschriftart">
    <w:name w:val="WW-Absatz-Standardschriftart"/>
    <w:rPr>
      <w:w w:val="100"/>
      <w:position w:val="-1"/>
      <w:vertAlign w:val="baseline"/>
      <w:cs w:val="0"/>
    </w:rPr>
  </w:style>
  <w:style w:type="character" w:customStyle="1" w:styleId="WW-Absatz-Standardschriftart1">
    <w:name w:val="WW-Absatz-Standardschriftart1"/>
    <w:rPr>
      <w:w w:val="100"/>
      <w:position w:val="-1"/>
      <w:vertAlign w:val="baseline"/>
      <w:cs w:val="0"/>
    </w:rPr>
  </w:style>
  <w:style w:type="character" w:customStyle="1" w:styleId="WW-Absatz-Standardschriftart11">
    <w:name w:val="WW-Absatz-Standardschriftart11"/>
    <w:rPr>
      <w:w w:val="100"/>
      <w:position w:val="-1"/>
      <w:vertAlign w:val="baseline"/>
      <w:cs w:val="0"/>
    </w:rPr>
  </w:style>
  <w:style w:type="character" w:customStyle="1" w:styleId="WW-Absatz-Standardschriftart111">
    <w:name w:val="WW-Absatz-Standardschriftart111"/>
    <w:rPr>
      <w:w w:val="100"/>
      <w:position w:val="-1"/>
      <w:vertAlign w:val="baseline"/>
      <w:cs w:val="0"/>
    </w:rPr>
  </w:style>
  <w:style w:type="character" w:customStyle="1" w:styleId="WW-Absatz-Standardschriftart1111">
    <w:name w:val="WW-Absatz-Standardschriftart1111"/>
    <w:rPr>
      <w:w w:val="100"/>
      <w:position w:val="-1"/>
      <w:vertAlign w:val="baseline"/>
      <w:cs w:val="0"/>
    </w:rPr>
  </w:style>
  <w:style w:type="character" w:customStyle="1" w:styleId="WW-Absatz-Standardschriftart11111">
    <w:name w:val="WW-Absatz-Standardschriftart11111"/>
    <w:rPr>
      <w:w w:val="100"/>
      <w:position w:val="-1"/>
      <w:vertAlign w:val="baseline"/>
      <w:cs w:val="0"/>
    </w:rPr>
  </w:style>
  <w:style w:type="character" w:customStyle="1" w:styleId="WW-Absatz-Standardschriftart111111">
    <w:name w:val="WW-Absatz-Standardschriftart111111"/>
    <w:rPr>
      <w:w w:val="100"/>
      <w:position w:val="-1"/>
      <w:vertAlign w:val="baseline"/>
      <w:cs w:val="0"/>
    </w:rPr>
  </w:style>
  <w:style w:type="character" w:customStyle="1" w:styleId="WW-Absatz-Standardschriftart1111111">
    <w:name w:val="WW-Absatz-Standardschriftart1111111"/>
    <w:rPr>
      <w:w w:val="100"/>
      <w:position w:val="-1"/>
      <w:vertAlign w:val="baseline"/>
      <w:cs w:val="0"/>
    </w:rPr>
  </w:style>
  <w:style w:type="character" w:customStyle="1" w:styleId="WW-Absatz-Standardschriftart11111111">
    <w:name w:val="WW-Absatz-Standardschriftart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">
    <w:name w:val="WW-Absatz-Standardschriftart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">
    <w:name w:val="WW-Absatz-Standardschriftart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">
    <w:name w:val="WW-Absatz-Standardschriftart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">
    <w:name w:val="WW-Absatz-Standardschriftart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">
    <w:name w:val="WW-Absatz-Standardschriftart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">
    <w:name w:val="WW-Absatz-Standardschriftart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">
    <w:name w:val="WW-Absatz-Standardschriftart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">
    <w:name w:val="WW-Absatz-Standardschriftart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">
    <w:name w:val="WW-Absatz-Standardschriftart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">
    <w:name w:val="WW-Absatz-Standardschriftart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">
    <w:name w:val="WW-Absatz-Standardschriftart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">
    <w:name w:val="WW-Absatz-Standardschriftart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">
    <w:name w:val="WW-Absatz-Standardschriftart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">
    <w:name w:val="WW-Absatz-Standardschriftart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">
    <w:name w:val="WW-Absatz-Standardschriftart11111111111111111111111111111"/>
    <w:qFormat/>
    <w:rPr>
      <w:w w:val="100"/>
      <w:position w:val="-1"/>
      <w:vertAlign w:val="baseline"/>
      <w:cs w:val="0"/>
    </w:rPr>
  </w:style>
  <w:style w:type="character" w:customStyle="1" w:styleId="50">
    <w:name w:val="Основной шрифт абзаца5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">
    <w:name w:val="WW-Absatz-Standardschriftart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">
    <w:name w:val="WW-Absatz-Standardschriftart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">
    <w:name w:val="WW-Absatz-Standardschriftart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">
    <w:name w:val="WW-Absatz-Standardschriftart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">
    <w:name w:val="WW-Absatz-Standardschriftart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">
    <w:name w:val="WW-Absatz-Standardschriftart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">
    <w:name w:val="WW-Absatz-Standardschriftart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40">
    <w:name w:val="Основной шрифт абзаца4"/>
    <w:qFormat/>
    <w:rPr>
      <w:w w:val="100"/>
      <w:position w:val="-1"/>
      <w:vertAlign w:val="baseline"/>
      <w:cs w:val="0"/>
    </w:rPr>
  </w:style>
  <w:style w:type="character" w:customStyle="1" w:styleId="30">
    <w:name w:val="Основной шрифт абзаца3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20">
    <w:name w:val="Основной шрифт абзаца2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>
      <w:w w:val="100"/>
      <w:position w:val="-1"/>
      <w:vertAlign w:val="baseline"/>
      <w:cs w:val="0"/>
    </w:rPr>
  </w:style>
  <w:style w:type="character" w:customStyle="1" w:styleId="WW8Num6z0">
    <w:name w:val="WW8Num6z0"/>
    <w:qFormat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7z0">
    <w:name w:val="WW8Num7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8z0">
    <w:name w:val="WW8Num8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9z0">
    <w:name w:val="WW8Num9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1z0">
    <w:name w:val="WW8Num11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2z0">
    <w:name w:val="WW8Num12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4z0">
    <w:name w:val="WW8Num14z0"/>
    <w:qFormat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WW8Num15z0">
    <w:name w:val="WW8Num15z0"/>
    <w:qFormat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7z0">
    <w:name w:val="WW8Num17z0"/>
    <w:qFormat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10">
    <w:name w:val="Основной шрифт абзаца1"/>
    <w:rPr>
      <w:w w:val="100"/>
      <w:position w:val="-1"/>
      <w:vertAlign w:val="baseline"/>
      <w:cs w:val="0"/>
    </w:rPr>
  </w:style>
  <w:style w:type="character" w:customStyle="1" w:styleId="af0">
    <w:name w:val="Символ нумерации"/>
    <w:rPr>
      <w:w w:val="100"/>
      <w:position w:val="-1"/>
      <w:vertAlign w:val="baseline"/>
      <w:cs w:val="0"/>
    </w:rPr>
  </w:style>
  <w:style w:type="character" w:customStyle="1" w:styleId="af1">
    <w:name w:val="Маркеры списка"/>
    <w:rPr>
      <w:rFonts w:ascii="OpenSymbol" w:eastAsia="OpenSymbol" w:hAnsi="OpenSymbol" w:cs="OpenSymbol"/>
      <w:w w:val="100"/>
      <w:position w:val="-1"/>
      <w:vertAlign w:val="baseline"/>
      <w:cs w:val="0"/>
    </w:rPr>
  </w:style>
  <w:style w:type="paragraph" w:customStyle="1" w:styleId="21">
    <w:name w:val="Заголовок2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f2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61">
    <w:name w:val="Указатель6"/>
    <w:basedOn w:val="a"/>
    <w:pPr>
      <w:suppressLineNumbers/>
    </w:p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2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Alignment w:val="top"/>
      <w:outlineLvl w:val="0"/>
    </w:pPr>
    <w:rPr>
      <w:rFonts w:ascii="Arial Narrow" w:eastAsia="Times New Roman" w:hAnsi="Arial Narrow" w:cs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Alignment w:val="top"/>
      <w:outlineLvl w:val="0"/>
    </w:pPr>
    <w:rPr>
      <w:rFonts w:ascii="Arial" w:eastAsia="Times New Roman" w:hAnsi="Arial" w:cs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Alignment w:val="top"/>
      <w:outlineLvl w:val="0"/>
    </w:pPr>
    <w:rPr>
      <w:rFonts w:ascii="Arial" w:eastAsia="Times New Roman" w:hAnsi="Arial" w:cs="Arial"/>
      <w:i/>
      <w:position w:val="-1"/>
      <w:sz w:val="36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4"/>
  </w:style>
  <w:style w:type="paragraph" w:customStyle="1" w:styleId="af6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Alignment w:val="top"/>
      <w:outlineLvl w:val="0"/>
    </w:pPr>
    <w:rPr>
      <w:rFonts w:ascii="SvetlanaC" w:hAnsi="SvetlanaC" w:cs="Mangal"/>
      <w:position w:val="-1"/>
      <w:sz w:val="19"/>
      <w:szCs w:val="24"/>
      <w:lang w:eastAsia="hi-IN" w:bidi="hi-IN"/>
    </w:rPr>
  </w:style>
  <w:style w:type="paragraph" w:customStyle="1" w:styleId="af7">
    <w:name w:val="Заголовок списка"/>
    <w:basedOn w:val="a"/>
    <w:next w:val="af8"/>
    <w:pPr>
      <w:ind w:left="0" w:firstLine="0"/>
    </w:pPr>
  </w:style>
  <w:style w:type="paragraph" w:customStyle="1" w:styleId="af8">
    <w:name w:val="Содержимое списка"/>
    <w:basedOn w:val="a"/>
    <w:pPr>
      <w:ind w:left="567" w:firstLine="0"/>
    </w:pPr>
  </w:style>
  <w:style w:type="paragraph" w:customStyle="1" w:styleId="af9">
    <w:name w:val="Горизонтальная линия"/>
    <w:basedOn w:val="a"/>
    <w:next w:val="a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spacing w:line="100" w:lineRule="atLeast"/>
      <w:ind w:leftChars="-1" w:left="-1" w:hangingChars="1" w:hanging="1"/>
      <w:textAlignment w:val="top"/>
      <w:outlineLvl w:val="0"/>
    </w:pPr>
    <w:rPr>
      <w:rFonts w:ascii="Calibri" w:eastAsia="Times New Roman" w:hAnsi="Calibri" w:cs="Calibri"/>
      <w:position w:val="-1"/>
      <w:sz w:val="22"/>
      <w:lang w:eastAsia="ar-SA"/>
    </w:rPr>
  </w:style>
  <w:style w:type="table" w:customStyle="1" w:styleId="Style295">
    <w:name w:val="_Style 295"/>
    <w:basedOn w:val="TableNormal1"/>
    <w:tblPr>
      <w:tblCellMar>
        <w:left w:w="108" w:type="dxa"/>
        <w:right w:w="108" w:type="dxa"/>
      </w:tblCellMar>
    </w:tblPr>
  </w:style>
  <w:style w:type="table" w:customStyle="1" w:styleId="Style296">
    <w:name w:val="_Style 296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paragraph" w:styleId="afa">
    <w:name w:val="List Paragraph"/>
    <w:basedOn w:val="a"/>
    <w:uiPriority w:val="99"/>
    <w:rsid w:val="00E8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aduk.ru/travel/119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adu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aduk@ah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cp:lastPrinted>2025-01-13T10:14:00Z</cp:lastPrinted>
  <dcterms:created xsi:type="dcterms:W3CDTF">2025-01-13T08:05:00Z</dcterms:created>
  <dcterms:modified xsi:type="dcterms:W3CDTF">2025-01-13T10:44:00Z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